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4" w:rsidRDefault="00221505" w:rsidP="00FD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93</w:t>
      </w:r>
      <w:r w:rsidR="00967E66">
        <w:rPr>
          <w:b/>
          <w:sz w:val="28"/>
          <w:szCs w:val="28"/>
        </w:rPr>
        <w:t>.2015</w:t>
      </w:r>
    </w:p>
    <w:p w:rsidR="00FD76A4" w:rsidRDefault="00FD76A4" w:rsidP="00FD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 ZŁOTÓW</w:t>
      </w:r>
    </w:p>
    <w:p w:rsidR="00FD76A4" w:rsidRDefault="00967E66" w:rsidP="00FD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279EC">
        <w:rPr>
          <w:b/>
          <w:sz w:val="28"/>
          <w:szCs w:val="28"/>
        </w:rPr>
        <w:t>13</w:t>
      </w:r>
      <w:r w:rsidR="00FD76A4">
        <w:rPr>
          <w:b/>
          <w:sz w:val="28"/>
          <w:szCs w:val="28"/>
        </w:rPr>
        <w:t xml:space="preserve"> listopada 201</w:t>
      </w:r>
      <w:r>
        <w:rPr>
          <w:b/>
          <w:sz w:val="28"/>
          <w:szCs w:val="28"/>
        </w:rPr>
        <w:t>5</w:t>
      </w:r>
      <w:r w:rsidR="00FD76A4">
        <w:rPr>
          <w:b/>
          <w:sz w:val="28"/>
          <w:szCs w:val="28"/>
        </w:rPr>
        <w:t xml:space="preserve"> r.</w:t>
      </w:r>
    </w:p>
    <w:p w:rsidR="00FD76A4" w:rsidRDefault="00FD76A4" w:rsidP="00FD76A4">
      <w:pPr>
        <w:tabs>
          <w:tab w:val="left" w:pos="340"/>
        </w:tabs>
        <w:jc w:val="center"/>
        <w:rPr>
          <w:b/>
          <w:sz w:val="28"/>
          <w:szCs w:val="28"/>
        </w:rPr>
      </w:pPr>
    </w:p>
    <w:p w:rsidR="00FD76A4" w:rsidRDefault="00FD76A4" w:rsidP="00FD76A4">
      <w:pPr>
        <w:jc w:val="center"/>
        <w:rPr>
          <w:b/>
          <w:sz w:val="28"/>
          <w:szCs w:val="28"/>
        </w:rPr>
      </w:pPr>
    </w:p>
    <w:p w:rsidR="00FD76A4" w:rsidRPr="00F1140A" w:rsidRDefault="00FD76A4" w:rsidP="00FD76A4">
      <w:pPr>
        <w:jc w:val="center"/>
        <w:rPr>
          <w:b/>
          <w:sz w:val="28"/>
          <w:szCs w:val="28"/>
        </w:rPr>
      </w:pPr>
      <w:r w:rsidRPr="00F1140A">
        <w:rPr>
          <w:b/>
          <w:sz w:val="28"/>
          <w:szCs w:val="28"/>
        </w:rPr>
        <w:t>w spraw</w:t>
      </w:r>
      <w:r w:rsidR="00967E66">
        <w:rPr>
          <w:b/>
          <w:sz w:val="28"/>
          <w:szCs w:val="28"/>
        </w:rPr>
        <w:t xml:space="preserve">ie projektu uchwały budżetowej </w:t>
      </w:r>
      <w:r w:rsidRPr="00F1140A">
        <w:rPr>
          <w:b/>
          <w:sz w:val="28"/>
          <w:szCs w:val="28"/>
        </w:rPr>
        <w:t>Gminy Złotów na 201</w:t>
      </w:r>
      <w:r w:rsidR="00967E66">
        <w:rPr>
          <w:b/>
          <w:sz w:val="28"/>
          <w:szCs w:val="28"/>
        </w:rPr>
        <w:t>6</w:t>
      </w:r>
      <w:r w:rsidRPr="00F1140A">
        <w:rPr>
          <w:b/>
          <w:sz w:val="28"/>
          <w:szCs w:val="28"/>
        </w:rPr>
        <w:t xml:space="preserve"> rok.</w:t>
      </w:r>
    </w:p>
    <w:p w:rsidR="00FD76A4" w:rsidRPr="00F1140A" w:rsidRDefault="00FD76A4" w:rsidP="00FD76A4">
      <w:pPr>
        <w:jc w:val="center"/>
        <w:rPr>
          <w:b/>
          <w:sz w:val="28"/>
          <w:szCs w:val="28"/>
        </w:rPr>
      </w:pPr>
    </w:p>
    <w:p w:rsidR="00FD76A4" w:rsidRPr="00FD76A4" w:rsidRDefault="00FD76A4" w:rsidP="00FD76A4">
      <w:pPr>
        <w:jc w:val="center"/>
      </w:pPr>
    </w:p>
    <w:p w:rsidR="00FD76A4" w:rsidRPr="00FD76A4" w:rsidRDefault="00FD76A4" w:rsidP="00FD76A4">
      <w:pPr>
        <w:jc w:val="center"/>
      </w:pPr>
    </w:p>
    <w:p w:rsidR="00FD76A4" w:rsidRDefault="00FD76A4" w:rsidP="00FD76A4">
      <w:pPr>
        <w:spacing w:line="360" w:lineRule="auto"/>
        <w:jc w:val="both"/>
      </w:pPr>
      <w:r w:rsidRPr="00FD76A4">
        <w:tab/>
        <w:t>Na podstawie art. 30 ust. 2 pkt 1 ustawy z dnia 8 marca 1990 r. o sa</w:t>
      </w:r>
      <w:r w:rsidR="004D6E35">
        <w:t>morządzie gminnym (Dz. U. z 2015 r.  poz. 1515</w:t>
      </w:r>
      <w:r w:rsidRPr="00FD76A4">
        <w:t>) i  art. 238 usta</w:t>
      </w:r>
      <w:r w:rsidR="004D6E35">
        <w:t xml:space="preserve">wy z dnia 27 sierpnia  2009 r.                       </w:t>
      </w:r>
      <w:r>
        <w:t xml:space="preserve"> </w:t>
      </w:r>
      <w:r w:rsidRPr="00FD76A4">
        <w:t>o finansach publicznych (Dz. U. z 2013 r. poz. 885 ze zm.</w:t>
      </w:r>
      <w:r w:rsidR="003739DA">
        <w:rPr>
          <w:rStyle w:val="Odwoanieprzypisudolnego"/>
        </w:rPr>
        <w:footnoteReference w:id="1"/>
      </w:r>
      <w:r w:rsidRPr="00FD76A4">
        <w:t xml:space="preserve">) </w:t>
      </w:r>
      <w:r w:rsidRPr="00FD76A4">
        <w:rPr>
          <w:b/>
        </w:rPr>
        <w:t>Wójt Gminy Złotów zarządza,</w:t>
      </w:r>
      <w:r w:rsidRPr="00FD76A4">
        <w:t xml:space="preserve"> co następuje:</w:t>
      </w: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ED00F0">
      <w:pPr>
        <w:ind w:firstLine="709"/>
        <w:jc w:val="both"/>
      </w:pPr>
      <w:r w:rsidRPr="00FD76A4">
        <w:rPr>
          <w:b/>
        </w:rPr>
        <w:t>§ 1.</w:t>
      </w:r>
      <w:r w:rsidRPr="00FD76A4">
        <w:t xml:space="preserve"> 1. Ustala się projekt uchwały budżetowej Gminy Z</w:t>
      </w:r>
      <w:r w:rsidR="00F1140A">
        <w:t>ł</w:t>
      </w:r>
      <w:r w:rsidRPr="00FD76A4">
        <w:t xml:space="preserve">otów  na </w:t>
      </w:r>
      <w:r w:rsidR="00F1140A">
        <w:t>201</w:t>
      </w:r>
      <w:r w:rsidR="004D6E35">
        <w:t>6</w:t>
      </w:r>
      <w:r w:rsidR="00F1140A">
        <w:t xml:space="preserve"> rok</w:t>
      </w:r>
      <w:r w:rsidRPr="00FD76A4">
        <w:t xml:space="preserve"> zgodnie </w:t>
      </w:r>
      <w:r w:rsidR="004D6E35">
        <w:t xml:space="preserve">          </w:t>
      </w:r>
      <w:r>
        <w:t xml:space="preserve"> </w:t>
      </w:r>
      <w:r w:rsidRPr="00FD76A4">
        <w:t>z załącznikiem Nr 1.</w:t>
      </w:r>
    </w:p>
    <w:p w:rsidR="00FD76A4" w:rsidRPr="00FD76A4" w:rsidRDefault="00FD76A4" w:rsidP="00FD76A4">
      <w:pPr>
        <w:spacing w:line="360" w:lineRule="auto"/>
        <w:ind w:firstLine="708"/>
        <w:jc w:val="both"/>
      </w:pPr>
    </w:p>
    <w:p w:rsidR="00FD76A4" w:rsidRPr="00FD76A4" w:rsidRDefault="00FD76A4" w:rsidP="00ED00F0">
      <w:pPr>
        <w:jc w:val="both"/>
      </w:pPr>
      <w:r w:rsidRPr="00FD76A4">
        <w:t xml:space="preserve">           </w:t>
      </w:r>
      <w:r w:rsidR="004D6E35">
        <w:t xml:space="preserve">2.  Przyjmuje się uzasadnienie </w:t>
      </w:r>
      <w:r w:rsidRPr="00FD76A4">
        <w:t xml:space="preserve">do projektu uchwały budżetowej Gminy </w:t>
      </w:r>
      <w:r w:rsidR="00F1140A">
        <w:t>Złotów</w:t>
      </w:r>
      <w:r w:rsidRPr="00FD76A4">
        <w:t xml:space="preserve">  zgodnie z załącznikiem  Nr 2.</w:t>
      </w: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FD76A4">
      <w:pPr>
        <w:ind w:hanging="902"/>
        <w:jc w:val="both"/>
      </w:pPr>
      <w:r>
        <w:t xml:space="preserve">             </w:t>
      </w:r>
      <w:r>
        <w:tab/>
      </w:r>
      <w:r>
        <w:tab/>
      </w:r>
      <w:r w:rsidRPr="00FD76A4">
        <w:t xml:space="preserve">3. Przyjmuje się materiały informacyjne do projektu </w:t>
      </w:r>
      <w:r w:rsidR="00F1140A">
        <w:t xml:space="preserve">uchwały budżetowej </w:t>
      </w:r>
      <w:r w:rsidRPr="00FD76A4">
        <w:t xml:space="preserve">Gminy </w:t>
      </w:r>
      <w:r w:rsidR="00F1140A">
        <w:t xml:space="preserve">Złotów </w:t>
      </w:r>
      <w:r w:rsidRPr="00FD76A4">
        <w:t xml:space="preserve">zgodnie  z </w:t>
      </w:r>
      <w:r>
        <w:t>z</w:t>
      </w:r>
      <w:r w:rsidRPr="00FD76A4">
        <w:t>ałącznikami Nr 3, 3 a), 3 b).</w:t>
      </w: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FD76A4">
      <w:pPr>
        <w:ind w:firstLine="709"/>
        <w:jc w:val="both"/>
      </w:pPr>
      <w:r w:rsidRPr="00FD76A4">
        <w:rPr>
          <w:b/>
        </w:rPr>
        <w:t>§ 2.</w:t>
      </w:r>
      <w:r w:rsidRPr="00FD76A4">
        <w:t xml:space="preserve"> </w:t>
      </w:r>
      <w:r w:rsidRPr="00FD76A4">
        <w:tab/>
        <w:t xml:space="preserve">Projekt </w:t>
      </w:r>
      <w:r w:rsidR="00F1140A">
        <w:t xml:space="preserve">uchwały budżetowej </w:t>
      </w:r>
      <w:r w:rsidR="00F64310">
        <w:t>przedkłada się</w:t>
      </w:r>
      <w:r w:rsidRPr="00FD76A4">
        <w:t xml:space="preserve"> Radzie Gminy i Regionalnej Izbie Obrachunkowej </w:t>
      </w:r>
      <w:r w:rsidR="00D44522">
        <w:t>-</w:t>
      </w:r>
      <w:r w:rsidRPr="00FD76A4">
        <w:t xml:space="preserve"> celem zaopiniowania.</w:t>
      </w: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FD76A4">
      <w:pPr>
        <w:spacing w:line="360" w:lineRule="auto"/>
        <w:ind w:firstLine="708"/>
        <w:jc w:val="both"/>
      </w:pPr>
      <w:r w:rsidRPr="00FD76A4">
        <w:rPr>
          <w:b/>
        </w:rPr>
        <w:t>§ 3.</w:t>
      </w:r>
      <w:r w:rsidRPr="00FD76A4">
        <w:t xml:space="preserve">   Zarządzenie wchodzi w życie z dniem podpisania. </w:t>
      </w:r>
    </w:p>
    <w:p w:rsidR="00FD76A4" w:rsidRPr="00FD76A4" w:rsidRDefault="00FD76A4" w:rsidP="00FD76A4">
      <w:pPr>
        <w:jc w:val="both"/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Default="00522D63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Pr="00FD76A4" w:rsidRDefault="00FD76A4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Default="00522D63" w:rsidP="00FD76A4">
      <w:pPr>
        <w:jc w:val="both"/>
      </w:pPr>
    </w:p>
    <w:p w:rsidR="00522D63" w:rsidRDefault="00522D63" w:rsidP="00FD76A4">
      <w:pPr>
        <w:jc w:val="both"/>
      </w:pPr>
    </w:p>
    <w:p w:rsidR="00522D63" w:rsidRDefault="00522D63" w:rsidP="00522D63">
      <w:pPr>
        <w:jc w:val="right"/>
      </w:pPr>
    </w:p>
    <w:p w:rsidR="00522D63" w:rsidRDefault="00522D63" w:rsidP="00522D63"/>
    <w:p w:rsidR="00ED00F0" w:rsidRPr="0017230D" w:rsidRDefault="00ED00F0" w:rsidP="00ED00F0">
      <w:pPr>
        <w:framePr w:w="3920" w:h="901" w:hSpace="141" w:wrap="around" w:vAnchor="text" w:hAnchor="page" w:x="7352" w:y="-90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0"/>
          <w:szCs w:val="20"/>
        </w:rPr>
      </w:pPr>
      <w:r w:rsidRPr="0017230D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>ałączn</w:t>
      </w:r>
      <w:r w:rsidR="004D6E35">
        <w:rPr>
          <w:bCs/>
          <w:sz w:val="20"/>
          <w:szCs w:val="20"/>
        </w:rPr>
        <w:t xml:space="preserve">ik Nr 1 do </w:t>
      </w:r>
      <w:r w:rsidR="00221505">
        <w:rPr>
          <w:bCs/>
          <w:sz w:val="20"/>
          <w:szCs w:val="20"/>
        </w:rPr>
        <w:t>zarządzenia Nr 93.</w:t>
      </w:r>
      <w:r w:rsidR="004D6E35">
        <w:rPr>
          <w:bCs/>
          <w:sz w:val="20"/>
          <w:szCs w:val="20"/>
        </w:rPr>
        <w:t>2015</w:t>
      </w:r>
      <w:r>
        <w:rPr>
          <w:bCs/>
          <w:sz w:val="20"/>
          <w:szCs w:val="20"/>
        </w:rPr>
        <w:t xml:space="preserve">      Wójta Gminy Złotów z dnia </w:t>
      </w:r>
      <w:r w:rsidR="00E279EC">
        <w:rPr>
          <w:bCs/>
          <w:sz w:val="20"/>
          <w:szCs w:val="20"/>
        </w:rPr>
        <w:t>13</w:t>
      </w:r>
      <w:r>
        <w:rPr>
          <w:bCs/>
          <w:sz w:val="20"/>
          <w:szCs w:val="20"/>
        </w:rPr>
        <w:t xml:space="preserve"> listopada 201</w:t>
      </w:r>
      <w:r w:rsidR="004D6E3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r. w sprawie projektu </w:t>
      </w:r>
      <w:r w:rsidR="0069622A">
        <w:rPr>
          <w:bCs/>
          <w:sz w:val="20"/>
          <w:szCs w:val="20"/>
        </w:rPr>
        <w:t>uchwały budżetowej Gminy Złotów</w:t>
      </w:r>
      <w:r>
        <w:rPr>
          <w:bCs/>
          <w:sz w:val="20"/>
          <w:szCs w:val="20"/>
        </w:rPr>
        <w:t xml:space="preserve"> na 201</w:t>
      </w:r>
      <w:r w:rsidR="004D6E3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r. </w:t>
      </w:r>
    </w:p>
    <w:p w:rsidR="00800987" w:rsidRDefault="0080098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 xml:space="preserve">UCHWAŁA 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>RADY GMINY ZŁOTÓW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  </w:t>
      </w:r>
    </w:p>
    <w:p w:rsidR="00FD76A4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>w sprawie</w:t>
      </w:r>
      <w:r>
        <w:rPr>
          <w:b/>
          <w:bCs/>
          <w:sz w:val="28"/>
          <w:szCs w:val="28"/>
        </w:rPr>
        <w:t xml:space="preserve"> uchwały budżetowej</w:t>
      </w:r>
      <w:r w:rsidRPr="00246193">
        <w:rPr>
          <w:b/>
          <w:bCs/>
          <w:sz w:val="28"/>
          <w:szCs w:val="28"/>
        </w:rPr>
        <w:t xml:space="preserve"> na 201</w:t>
      </w:r>
      <w:r w:rsidR="004D6E35">
        <w:rPr>
          <w:b/>
          <w:bCs/>
          <w:sz w:val="28"/>
          <w:szCs w:val="28"/>
        </w:rPr>
        <w:t>6</w:t>
      </w:r>
      <w:r w:rsidR="00A437C5">
        <w:rPr>
          <w:b/>
          <w:bCs/>
          <w:sz w:val="28"/>
          <w:szCs w:val="28"/>
        </w:rPr>
        <w:t xml:space="preserve"> rok</w:t>
      </w:r>
    </w:p>
    <w:p w:rsidR="00A437C5" w:rsidRPr="00246193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D76A4" w:rsidRPr="0006650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06650A">
        <w:t xml:space="preserve">Na </w:t>
      </w:r>
      <w:r>
        <w:t>podstawie art. 18 ust. 2 pkt 4, pkt 9</w:t>
      </w:r>
      <w:r w:rsidRPr="0006650A">
        <w:t xml:space="preserve"> </w:t>
      </w:r>
      <w:r w:rsidRPr="00E62A60">
        <w:rPr>
          <w:color w:val="000000"/>
        </w:rPr>
        <w:t>lit. d</w:t>
      </w:r>
      <w:r w:rsidRPr="0006650A">
        <w:t>,</w:t>
      </w:r>
      <w:r>
        <w:t xml:space="preserve"> </w:t>
      </w:r>
      <w:r w:rsidRPr="0006650A">
        <w:t xml:space="preserve"> pkt 10 ustawy z dnia 8 marca 1990 r. </w:t>
      </w:r>
      <w:r>
        <w:t xml:space="preserve">       </w:t>
      </w:r>
      <w:r w:rsidRPr="0006650A">
        <w:t>o samorządzie gminnym (Dz. U. z 201</w:t>
      </w:r>
      <w:r w:rsidR="004D6E35">
        <w:t>5 r. poz. 1515</w:t>
      </w:r>
      <w:r w:rsidRPr="0006650A">
        <w:t xml:space="preserve">) art. </w:t>
      </w:r>
      <w:r w:rsidR="00A437C5">
        <w:t>212, 239, 258,</w:t>
      </w:r>
      <w:r w:rsidRPr="0006650A">
        <w:t xml:space="preserve"> 264 ust. 3 ustawy </w:t>
      </w:r>
      <w:r w:rsidR="00A437C5">
        <w:t xml:space="preserve">            </w:t>
      </w:r>
      <w:r w:rsidRPr="0006650A">
        <w:t xml:space="preserve">z dnia 27 sierpnia </w:t>
      </w:r>
      <w:r w:rsidR="00A437C5">
        <w:t xml:space="preserve">2009 r. o finansach publicznych </w:t>
      </w:r>
      <w:r w:rsidRPr="0006650A">
        <w:t>(Dz. U.</w:t>
      </w:r>
      <w:r w:rsidR="004D6E35">
        <w:t xml:space="preserve"> </w:t>
      </w:r>
      <w:r w:rsidRPr="0006650A">
        <w:t xml:space="preserve">z 2013 </w:t>
      </w:r>
      <w:r w:rsidR="00141231">
        <w:t>r.</w:t>
      </w:r>
      <w:r w:rsidRPr="0006650A">
        <w:t xml:space="preserve"> poz. 885 </w:t>
      </w:r>
      <w:r>
        <w:t>z późn. zm.</w:t>
      </w:r>
      <w:r w:rsidRPr="0006650A">
        <w:t xml:space="preserve">) Rada </w:t>
      </w:r>
      <w:r>
        <w:t xml:space="preserve">Gminy Złotów </w:t>
      </w:r>
      <w:r w:rsidRPr="0006650A">
        <w:t>uchwala</w:t>
      </w:r>
      <w:r w:rsidR="00A437C5">
        <w:t>,</w:t>
      </w:r>
      <w:r w:rsidRPr="0006650A">
        <w:t xml:space="preserve"> co następuje: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1.</w:t>
      </w:r>
      <w:r>
        <w:t xml:space="preserve"> 1. Ustala się łączną kwotę dochodów budżetu na 201</w:t>
      </w:r>
      <w:r w:rsidR="004D6E35">
        <w:t>6</w:t>
      </w:r>
      <w:r>
        <w:t xml:space="preserve"> rok w wysokości     </w:t>
      </w:r>
      <w:r w:rsidR="00141231">
        <w:rPr>
          <w:b/>
          <w:bCs/>
        </w:rPr>
        <w:t>29.645.766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  tego: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dochody bieżące w kwocie                                                                             </w:t>
      </w:r>
      <w:r w:rsidR="00141231">
        <w:rPr>
          <w:b/>
          <w:bCs/>
        </w:rPr>
        <w:t>29.166.766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dochody majątkowe w kwocie                                                                             </w:t>
      </w:r>
      <w:r w:rsidR="00141231">
        <w:rPr>
          <w:b/>
        </w:rPr>
        <w:t>479.000</w:t>
      </w:r>
      <w:r>
        <w:t xml:space="preserve"> </w:t>
      </w:r>
      <w:r w:rsidRPr="00246193">
        <w:rPr>
          <w:b/>
          <w:bCs/>
        </w:rPr>
        <w:t>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1.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 xml:space="preserve">2. Dochody, o których mowa w </w:t>
      </w:r>
      <w:r w:rsidR="00141231">
        <w:t>ust. 1 obejmują w szczególności</w:t>
      </w:r>
      <w:r w:rsidR="00607BF7">
        <w:t xml:space="preserve"> </w:t>
      </w:r>
      <w:r>
        <w:t>dotacje celowe na realizację zadań z zakresu administracji rządowej i innych zadań zleconych ustawami</w:t>
      </w:r>
      <w:r w:rsidR="00141231">
        <w:t xml:space="preserve"> </w:t>
      </w:r>
      <w:r w:rsidR="00607BF7">
        <w:t xml:space="preserve">                   </w:t>
      </w:r>
      <w:r>
        <w:t xml:space="preserve">w wysokości </w:t>
      </w:r>
      <w:r w:rsidR="00141231">
        <w:rPr>
          <w:b/>
        </w:rPr>
        <w:t>4.219.286</w:t>
      </w:r>
      <w:r w:rsidRPr="00246193">
        <w:rPr>
          <w:b/>
          <w:bCs/>
        </w:rPr>
        <w:t xml:space="preserve"> zł</w:t>
      </w:r>
      <w:r w:rsidR="00607BF7">
        <w:t>, zgodnie z załącznikiem Nr 3.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2.</w:t>
      </w:r>
      <w:r>
        <w:t xml:space="preserve"> 1. Ustala się łączną kwotę wydatków budżetu na 201</w:t>
      </w:r>
      <w:r w:rsidR="00141231">
        <w:t>6</w:t>
      </w:r>
      <w:r>
        <w:t xml:space="preserve"> rok w wysokości    </w:t>
      </w:r>
      <w:r w:rsidR="00141231">
        <w:rPr>
          <w:b/>
          <w:bCs/>
        </w:rPr>
        <w:t>31.114.118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 tego 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wydatki bieżące w wysokości                                                                         </w:t>
      </w:r>
      <w:r w:rsidR="00141231">
        <w:rPr>
          <w:b/>
          <w:bCs/>
        </w:rPr>
        <w:t>25.620.445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wydatki </w:t>
      </w:r>
      <w:r w:rsidRPr="001942E2">
        <w:t xml:space="preserve">majątkowe  </w:t>
      </w:r>
      <w:r w:rsidRPr="00EF50D4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</w:t>
      </w:r>
      <w:r w:rsidR="00141231">
        <w:rPr>
          <w:b/>
        </w:rPr>
        <w:t>5.493.673</w:t>
      </w:r>
      <w:r>
        <w:t xml:space="preserve"> </w:t>
      </w:r>
      <w:r w:rsidRPr="00246193">
        <w:rPr>
          <w:b/>
          <w:bCs/>
        </w:rPr>
        <w:t>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załącznikiem Nr 2 oraz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>.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 xml:space="preserve">2. Wydatki, o których mowa w </w:t>
      </w:r>
      <w:r w:rsidR="00141231">
        <w:t>ust. 1 obejmują w szczególności</w:t>
      </w:r>
      <w:r w:rsidR="00607BF7">
        <w:t xml:space="preserve"> </w:t>
      </w:r>
      <w:r>
        <w:t xml:space="preserve">wydatki na realizację zadań z zakresu administracji rządowej i innych zadań zleconych ustawami w wysokości </w:t>
      </w:r>
      <w:r w:rsidR="00141231">
        <w:rPr>
          <w:b/>
          <w:bCs/>
        </w:rPr>
        <w:t>4.219.286</w:t>
      </w:r>
      <w:r w:rsidRPr="00246193">
        <w:rPr>
          <w:b/>
          <w:bCs/>
        </w:rPr>
        <w:t xml:space="preserve"> zł</w:t>
      </w:r>
      <w:r w:rsidR="00607BF7">
        <w:t>, zgodnie z załącznikiem Nr 3a.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4856E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3.</w:t>
      </w:r>
      <w:r>
        <w:t xml:space="preserve"> Deficyt</w:t>
      </w:r>
      <w:r w:rsidRPr="004856E0">
        <w:t xml:space="preserve"> budżetu w kwocie </w:t>
      </w:r>
      <w:r w:rsidR="00141231">
        <w:rPr>
          <w:b/>
          <w:bCs/>
        </w:rPr>
        <w:t>1.468.352</w:t>
      </w:r>
      <w:r w:rsidRPr="004856E0">
        <w:t xml:space="preserve"> </w:t>
      </w:r>
      <w:r w:rsidRPr="004856E0">
        <w:rPr>
          <w:b/>
          <w:bCs/>
        </w:rPr>
        <w:t>zł</w:t>
      </w:r>
      <w:r w:rsidRPr="004856E0">
        <w:t xml:space="preserve"> zostanie </w:t>
      </w:r>
      <w:r>
        <w:t xml:space="preserve">sfinansowany przychodami </w:t>
      </w:r>
      <w:r w:rsidR="00141231">
        <w:t xml:space="preserve">            </w:t>
      </w:r>
      <w:r>
        <w:t xml:space="preserve">z tytułu </w:t>
      </w:r>
      <w:r w:rsidRPr="004856E0">
        <w:t>pożyczek</w:t>
      </w:r>
      <w:r>
        <w:t xml:space="preserve"> i kredytów krajowych.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ab/>
      </w:r>
      <w:r w:rsidRPr="003341D8">
        <w:rPr>
          <w:b/>
        </w:rPr>
        <w:t>§ 4.</w:t>
      </w:r>
      <w:r>
        <w:t xml:space="preserve"> Określa się łączną kwotę planowanych przychodów w kwocie</w:t>
      </w:r>
      <w:r w:rsidR="00D21A05">
        <w:t xml:space="preserve">       </w:t>
      </w:r>
      <w:r w:rsidR="00141231">
        <w:t xml:space="preserve"> </w:t>
      </w:r>
      <w:r w:rsidR="00141231">
        <w:rPr>
          <w:b/>
        </w:rPr>
        <w:t>3.200.000</w:t>
      </w:r>
      <w:r>
        <w:rPr>
          <w:b/>
        </w:rPr>
        <w:t xml:space="preserve"> zł</w:t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t>zgodnie z załącznikiem Nr 4.</w:t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5.</w:t>
      </w:r>
      <w:r>
        <w:t xml:space="preserve"> Określa się łączną kwotę planowanych rozchodów w kwocie        </w:t>
      </w:r>
      <w:r w:rsidR="00141231">
        <w:t xml:space="preserve">     </w:t>
      </w:r>
      <w:r>
        <w:t xml:space="preserve"> </w:t>
      </w:r>
      <w:r w:rsidR="00141231">
        <w:rPr>
          <w:b/>
          <w:bCs/>
        </w:rPr>
        <w:t>1.731.648</w:t>
      </w:r>
      <w:r w:rsidRPr="00246193">
        <w:rPr>
          <w:b/>
          <w:bCs/>
        </w:rPr>
        <w:t xml:space="preserve"> zł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4.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C2370" w:rsidRDefault="00141231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  </w:t>
      </w:r>
      <w:r w:rsidRPr="00141231">
        <w:rPr>
          <w:b/>
        </w:rPr>
        <w:t>§</w:t>
      </w:r>
      <w:r>
        <w:rPr>
          <w:b/>
        </w:rPr>
        <w:t xml:space="preserve"> </w:t>
      </w:r>
      <w:r w:rsidR="00FD76A4" w:rsidRPr="00141231">
        <w:rPr>
          <w:b/>
        </w:rPr>
        <w:t>6.</w:t>
      </w:r>
      <w:r w:rsidR="00FD76A4" w:rsidRPr="002C2370">
        <w:t xml:space="preserve"> Określa się sumę, do której Wójt Gminy może samodzielnie zaciągać zobowiązania, w wysokości </w:t>
      </w:r>
      <w:r w:rsidR="00F64310">
        <w:rPr>
          <w:b/>
        </w:rPr>
        <w:t>8</w:t>
      </w:r>
      <w:r w:rsidR="00FD76A4" w:rsidRPr="003B4A7B">
        <w:rPr>
          <w:b/>
        </w:rPr>
        <w:t>00.000,00 zł.</w:t>
      </w:r>
      <w:r w:rsidR="00FD76A4" w:rsidRPr="002C2370"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D21A05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rPr>
          <w:b/>
        </w:rPr>
        <w:lastRenderedPageBreak/>
        <w:tab/>
      </w:r>
    </w:p>
    <w:p w:rsidR="00FD76A4" w:rsidRPr="00577FB9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FD76A4" w:rsidRPr="00141231">
        <w:rPr>
          <w:b/>
        </w:rPr>
        <w:t>§ 7.</w:t>
      </w:r>
      <w:r w:rsidR="00FD76A4" w:rsidRPr="00577FB9">
        <w:t xml:space="preserve"> Ustala się limit zobowiązań z tytułu zaciąganych kredytów i pożyczek oraz emitowanych papierów wartościowych w kwocie </w:t>
      </w:r>
      <w:r w:rsidR="00C9028A">
        <w:rPr>
          <w:b/>
          <w:bCs/>
        </w:rPr>
        <w:t>3.7</w:t>
      </w:r>
      <w:r w:rsidR="00FD76A4">
        <w:rPr>
          <w:b/>
          <w:bCs/>
        </w:rPr>
        <w:t>00.000</w:t>
      </w:r>
      <w:r w:rsidR="00FD76A4" w:rsidRPr="00577FB9">
        <w:rPr>
          <w:b/>
          <w:bCs/>
        </w:rPr>
        <w:t xml:space="preserve"> zł,</w:t>
      </w:r>
      <w:r w:rsidR="00FD76A4" w:rsidRPr="00577FB9">
        <w:t xml:space="preserve"> w tym na: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77FB9">
        <w:t xml:space="preserve">1) pokrycie występującego w ciągu roku przejściowego deficytu budżetu Gminy w kwocie </w:t>
      </w:r>
      <w:r>
        <w:rPr>
          <w:b/>
          <w:bCs/>
        </w:rPr>
        <w:t>500.000 zł,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t xml:space="preserve">2) finansowanie planowanego deficytu budżetu Gminy  w kwocie </w:t>
      </w:r>
      <w:r w:rsidR="00141231">
        <w:rPr>
          <w:b/>
        </w:rPr>
        <w:t>1.468.352</w:t>
      </w:r>
      <w:r w:rsidRPr="00577FB9">
        <w:rPr>
          <w:b/>
        </w:rPr>
        <w:t xml:space="preserve"> zł</w:t>
      </w:r>
      <w:r>
        <w:rPr>
          <w:b/>
        </w:rPr>
        <w:t>,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t xml:space="preserve">3) spłatę wcześniej zaciągniętych zobowiązań z tytułu emisji papierów wartościowych oraz zaciągniętych kredytów i pożyczek w kwocie </w:t>
      </w:r>
      <w:r w:rsidR="00D67945">
        <w:rPr>
          <w:b/>
        </w:rPr>
        <w:t>1.731.648</w:t>
      </w:r>
      <w:r w:rsidRPr="00577FB9">
        <w:rPr>
          <w:b/>
        </w:rPr>
        <w:t xml:space="preserve"> zł</w:t>
      </w:r>
      <w:r>
        <w:rPr>
          <w:b/>
        </w:rPr>
        <w:t>.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D67945">
        <w:rPr>
          <w:b/>
        </w:rPr>
        <w:t>§ 8.</w:t>
      </w:r>
      <w:r w:rsidRPr="006E728D">
        <w:t xml:space="preserve"> </w:t>
      </w:r>
      <w:r>
        <w:t>Ustala się dotacje udzielane z budżetu Gminy: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 xml:space="preserve">1) podmiotom zaliczanym do sektora finansów publicznych                              </w:t>
      </w:r>
      <w:r w:rsidR="00D67945">
        <w:rPr>
          <w:b/>
          <w:bCs/>
        </w:rPr>
        <w:t>646.577</w:t>
      </w:r>
      <w:r w:rsidRPr="00246193">
        <w:rPr>
          <w:b/>
          <w:bCs/>
        </w:rPr>
        <w:t xml:space="preserve"> zł</w:t>
      </w:r>
      <w:r w:rsidR="00D21A05">
        <w:rPr>
          <w:b/>
          <w:bCs/>
        </w:rPr>
        <w:t>,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 xml:space="preserve">2) podmiotom nie zaliczanym do sektora finansów publicznych                    </w:t>
      </w:r>
      <w:r w:rsidR="00D67945">
        <w:rPr>
          <w:b/>
          <w:bCs/>
        </w:rPr>
        <w:t xml:space="preserve"> 1</w:t>
      </w:r>
      <w:r>
        <w:rPr>
          <w:b/>
          <w:bCs/>
        </w:rPr>
        <w:t>.</w:t>
      </w:r>
      <w:r w:rsidR="00D67945">
        <w:rPr>
          <w:b/>
          <w:bCs/>
        </w:rPr>
        <w:t>474.210</w:t>
      </w:r>
      <w:r w:rsidRPr="00246193">
        <w:rPr>
          <w:b/>
          <w:bCs/>
        </w:rPr>
        <w:t xml:space="preserve"> zł</w:t>
      </w:r>
      <w:r w:rsidR="00D21A05">
        <w:rPr>
          <w:b/>
          <w:bCs/>
        </w:rPr>
        <w:t>,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>zgodnie z załącznikiem Nr 5.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rPr>
          <w:b/>
        </w:rPr>
        <w:tab/>
      </w:r>
      <w:r w:rsidRPr="00A437C5">
        <w:rPr>
          <w:b/>
        </w:rPr>
        <w:t>§ 9.</w:t>
      </w:r>
      <w:r w:rsidRPr="00980616">
        <w:t xml:space="preserve"> Upoważnia się Wójta do:</w:t>
      </w: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 xml:space="preserve">1) zaciągania kredytów i pożyczek oraz emisji papierów wartościowych na pokrycie występującego w ciągu roku budżetowego deficytu budżetu do wysokości           </w:t>
      </w:r>
      <w:r>
        <w:t xml:space="preserve">  </w:t>
      </w:r>
      <w:r>
        <w:rPr>
          <w:b/>
          <w:bCs/>
        </w:rPr>
        <w:t>500.000 zł,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2) zaciągania kredytów i pożyczek oraz emisji papierów wartościowych, o których</w:t>
      </w:r>
      <w:r>
        <w:t xml:space="preserve"> </w:t>
      </w:r>
      <w:r w:rsidRPr="00980616">
        <w:t xml:space="preserve">mowa </w:t>
      </w:r>
      <w:r>
        <w:t xml:space="preserve">              </w:t>
      </w:r>
      <w:r w:rsidRPr="00980616">
        <w:t xml:space="preserve">w art. 89 ust. 1 pkt 2-4 </w:t>
      </w:r>
      <w:proofErr w:type="spellStart"/>
      <w:r w:rsidRPr="00980616">
        <w:t>u.f.p</w:t>
      </w:r>
      <w:proofErr w:type="spellEnd"/>
      <w:r w:rsidRPr="00980616">
        <w:t xml:space="preserve"> z dnia 27 sierpnia 2009 r. do wysokości         </w:t>
      </w:r>
      <w:r>
        <w:t xml:space="preserve">           </w:t>
      </w:r>
      <w:r w:rsidR="00D67945">
        <w:rPr>
          <w:b/>
        </w:rPr>
        <w:t>3.200</w:t>
      </w:r>
      <w:r>
        <w:rPr>
          <w:b/>
        </w:rPr>
        <w:t>.000</w:t>
      </w:r>
      <w:r w:rsidRPr="00980616">
        <w:rPr>
          <w:b/>
        </w:rPr>
        <w:t xml:space="preserve"> </w:t>
      </w:r>
      <w:r w:rsidRPr="00980616">
        <w:rPr>
          <w:b/>
          <w:bCs/>
        </w:rPr>
        <w:t>zł</w:t>
      </w:r>
      <w:r>
        <w:rPr>
          <w:b/>
          <w:bCs/>
        </w:rPr>
        <w:t>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3) dokonywania zmian w budżecie polegających na przeniesieniach w planie wydatków</w:t>
      </w:r>
      <w:r>
        <w:t xml:space="preserve"> </w:t>
      </w:r>
      <w:r w:rsidRPr="00980616">
        <w:t xml:space="preserve">między paragrafami i rozdziałami w ramach działu, wydatków majątkowych między zadaniami w ramach działu do kwoty </w:t>
      </w:r>
      <w:r w:rsidRPr="00980616">
        <w:rPr>
          <w:b/>
          <w:bCs/>
        </w:rPr>
        <w:t>50.000 zł</w:t>
      </w:r>
      <w:r w:rsidRPr="00980616">
        <w:rPr>
          <w:bCs/>
        </w:rPr>
        <w:t>, do przenoszenia limitu wydatków na wynagrodzenia ze stosunku pracy w ramach działu,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4) lokowania wolnych środków budżetowych na rachunkach bankowych w innych bankach niż bank p</w:t>
      </w:r>
      <w:r>
        <w:t>rowadzący obsługę budżetu Gminy,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5</w:t>
      </w:r>
      <w:r w:rsidR="00FD76A4"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D67945">
        <w:rPr>
          <w:b/>
        </w:rPr>
        <w:t>§ 10.</w:t>
      </w:r>
      <w:r w:rsidRPr="002C2370">
        <w:t xml:space="preserve"> </w:t>
      </w:r>
      <w:r w:rsidRPr="00AE27E8">
        <w:t>Dochody</w:t>
      </w:r>
      <w:r>
        <w:t xml:space="preserve"> z tytułu wydawania zezwoleń na sprzedaż napojów alkoholowych                  w kwocie </w:t>
      </w:r>
      <w:r w:rsidR="00D67945">
        <w:rPr>
          <w:b/>
        </w:rPr>
        <w:t>79.700</w:t>
      </w:r>
      <w:r w:rsidRPr="0086168A">
        <w:rPr>
          <w:b/>
        </w:rPr>
        <w:t xml:space="preserve"> zł</w:t>
      </w:r>
      <w:r>
        <w:t xml:space="preserve"> przeznacza się na realizację zadań określonych w gminnym programie profilaktyki  i rozwiązywania  problemów alkoholowych w kwocie </w:t>
      </w:r>
      <w:r w:rsidR="00D67945">
        <w:rPr>
          <w:b/>
        </w:rPr>
        <w:t>76.100</w:t>
      </w:r>
      <w:r w:rsidRPr="0086168A">
        <w:rPr>
          <w:b/>
        </w:rPr>
        <w:t xml:space="preserve"> zł</w:t>
      </w:r>
      <w:r>
        <w:t xml:space="preserve"> oraz na realizację zadań określonych gminnym programie przeciwdziałania narkomanii w kwocie </w:t>
      </w:r>
      <w:r w:rsidR="00D67945">
        <w:rPr>
          <w:b/>
        </w:rPr>
        <w:t>3.6</w:t>
      </w:r>
      <w:r>
        <w:rPr>
          <w:b/>
        </w:rPr>
        <w:t>00</w:t>
      </w:r>
      <w:r w:rsidRPr="0086168A">
        <w:rPr>
          <w:b/>
        </w:rPr>
        <w:t xml:space="preserve"> zł</w:t>
      </w:r>
      <w:r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B432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B4323">
        <w:t xml:space="preserve">            </w:t>
      </w:r>
      <w:r w:rsidRPr="00D67945">
        <w:rPr>
          <w:b/>
        </w:rPr>
        <w:t>§ 11.</w:t>
      </w:r>
      <w:r w:rsidRPr="002B4323">
        <w:t xml:space="preserve"> Ustala się plan </w:t>
      </w:r>
      <w:r>
        <w:t>dochodów z tytułu opłat i kar, o których mowa w art. 403 ust. 1</w:t>
      </w:r>
      <w:r w:rsidR="00A13171">
        <w:t xml:space="preserve">   </w:t>
      </w:r>
      <w:r>
        <w:t xml:space="preserve"> i 2 ustawy –Prawo ochrony środowiska, oraz plan wydatków finansowanych tymi dochodami, zgodnie z złącznikiem Nr 6.</w:t>
      </w:r>
    </w:p>
    <w:p w:rsidR="00FD76A4" w:rsidRPr="002B432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68074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A13171">
        <w:rPr>
          <w:b/>
        </w:rPr>
        <w:t>§ 12.</w:t>
      </w:r>
      <w:r>
        <w:rPr>
          <w:b/>
        </w:rPr>
        <w:t xml:space="preserve"> </w:t>
      </w:r>
      <w:r>
        <w:t>Ustala się plan wydatków na przedsięwzięcia realizowane w ramach funduszu sołeckiego, w podziale na poszczególne sołectwa, zgodnie z załącznikiem 7.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21A05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13171">
        <w:rPr>
          <w:b/>
        </w:rPr>
        <w:lastRenderedPageBreak/>
        <w:t>§ 13.</w:t>
      </w:r>
      <w:r>
        <w:t xml:space="preserve"> W budżecie ustala się rezerwy: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1) ogólną w wysokości:    </w:t>
      </w:r>
      <w:r w:rsidR="00A13171">
        <w:rPr>
          <w:b/>
          <w:bCs/>
        </w:rPr>
        <w:t xml:space="preserve">   128.132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2) celowe w wysokości:    </w:t>
      </w:r>
      <w:r w:rsidR="00A13171">
        <w:rPr>
          <w:b/>
          <w:bCs/>
        </w:rPr>
        <w:t xml:space="preserve">   </w:t>
      </w:r>
      <w:r w:rsidR="00C9028A">
        <w:rPr>
          <w:b/>
          <w:bCs/>
        </w:rPr>
        <w:t>180.880</w:t>
      </w:r>
      <w:r w:rsidRPr="00246193">
        <w:rPr>
          <w:b/>
          <w:bCs/>
        </w:rPr>
        <w:t xml:space="preserve"> zł</w:t>
      </w:r>
      <w:r w:rsidR="00A13171">
        <w:rPr>
          <w:b/>
          <w:bCs/>
        </w:rPr>
        <w:t>,</w:t>
      </w:r>
      <w:r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z przeznaczeniem na:</w:t>
      </w:r>
    </w:p>
    <w:p w:rsidR="00FD76A4" w:rsidRDefault="00FD76A4" w:rsidP="00FD76A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dotację celową – pomoc finansową dla Gminy Miasta Piła na podejmowanie czynności wobec osób nietrzeźwych z terenu Gminy przewidzianych przepisami ustawy                      o wychowaniu w trzeźwości i przeciwdziałaniu alkoholizmow</w:t>
      </w:r>
      <w:r w:rsidR="00A13171">
        <w:t xml:space="preserve">i                         </w:t>
      </w:r>
      <w:r w:rsidR="0096434E">
        <w:t>5.780</w:t>
      </w:r>
      <w:r w:rsidRPr="005A3DF0">
        <w:t xml:space="preserve">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dopłatę do ceny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 w:rsidRPr="005A3DF0">
          <w:rPr>
            <w:vertAlign w:val="superscript"/>
          </w:rPr>
          <w:t>3</w:t>
        </w:r>
      </w:smartTag>
      <w:r>
        <w:t xml:space="preserve"> ścieków w okresie od 01.05.201</w:t>
      </w:r>
      <w:r w:rsidR="00A13171">
        <w:t>6</w:t>
      </w:r>
      <w:r>
        <w:t xml:space="preserve"> r. do 31.12.201</w:t>
      </w:r>
      <w:r w:rsidR="00A13171">
        <w:t>6</w:t>
      </w:r>
      <w:r>
        <w:t xml:space="preserve"> r.      </w:t>
      </w:r>
      <w:r w:rsidR="00A13171">
        <w:t>70</w:t>
      </w:r>
      <w:r>
        <w:t>.000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3702E">
        <w:t>dotację celową dla Powiatu Złotowskiego na zadania bieżące realizowane na podstawie porozumień (umów) między j.s.t. – na likwidację wyrobów zawierających azbest                  z budynków mieszkalnych, inwentarskich i gospodarczych na terenie powiatu złotowskiego w 201</w:t>
      </w:r>
      <w:r w:rsidR="00A13171">
        <w:t>6</w:t>
      </w:r>
      <w:r w:rsidRPr="0063702E">
        <w:t xml:space="preserve"> r.                                                                                    </w:t>
      </w:r>
      <w:r>
        <w:t xml:space="preserve">   </w:t>
      </w:r>
      <w:r w:rsidRPr="0063702E">
        <w:t xml:space="preserve">  </w:t>
      </w:r>
      <w:r>
        <w:t>5</w:t>
      </w:r>
      <w:r w:rsidRPr="0063702E">
        <w:t>.000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na </w:t>
      </w:r>
      <w:r w:rsidRPr="00C02F75">
        <w:t xml:space="preserve">realizację zadań </w:t>
      </w:r>
      <w:r>
        <w:t xml:space="preserve">własnych </w:t>
      </w:r>
      <w:r w:rsidRPr="00C02F75">
        <w:t>z zakresu zarządzania</w:t>
      </w:r>
      <w:r>
        <w:t xml:space="preserve"> kr</w:t>
      </w:r>
      <w:r w:rsidR="00A13171">
        <w:t>yzysowego                     80</w:t>
      </w:r>
      <w:r w:rsidRPr="00171830">
        <w:t>.</w:t>
      </w:r>
      <w:r w:rsidR="00A13171">
        <w:t>000 zł,</w:t>
      </w:r>
    </w:p>
    <w:p w:rsidR="00A13171" w:rsidRDefault="00A13171" w:rsidP="00A13171">
      <w:pPr>
        <w:pStyle w:val="Akapitzlist"/>
      </w:pPr>
    </w:p>
    <w:p w:rsidR="00A13171" w:rsidRPr="0096434E" w:rsidRDefault="00A13171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6434E">
        <w:t xml:space="preserve">dotację celową dla Parafii </w:t>
      </w:r>
      <w:r w:rsidR="00E279EC" w:rsidRPr="0096434E">
        <w:t xml:space="preserve">Rzymskokatolickiej </w:t>
      </w:r>
      <w:r w:rsidRPr="0096434E">
        <w:t xml:space="preserve">w Radawnicy </w:t>
      </w:r>
      <w:r w:rsidR="00E279EC" w:rsidRPr="0096434E">
        <w:t xml:space="preserve">z przeznaczeniem na </w:t>
      </w:r>
      <w:r w:rsidR="0096434E" w:rsidRPr="0096434E">
        <w:t>przeprowadzenie</w:t>
      </w:r>
      <w:r w:rsidR="00E279EC" w:rsidRPr="0096434E">
        <w:t xml:space="preserve"> prac remontowych w </w:t>
      </w:r>
      <w:r w:rsidR="0096434E" w:rsidRPr="0096434E">
        <w:t>k</w:t>
      </w:r>
      <w:r w:rsidR="00E279EC" w:rsidRPr="0096434E">
        <w:t xml:space="preserve">ościele w Radawnicy     </w:t>
      </w:r>
      <w:r w:rsidR="0096434E" w:rsidRPr="0096434E">
        <w:t xml:space="preserve">                 </w:t>
      </w:r>
      <w:r w:rsidR="00E279EC" w:rsidRPr="0096434E">
        <w:t xml:space="preserve">    </w:t>
      </w:r>
      <w:r w:rsidRPr="0096434E">
        <w:t>15.000 zł,</w:t>
      </w:r>
    </w:p>
    <w:p w:rsidR="00A13171" w:rsidRPr="00E279EC" w:rsidRDefault="00A13171" w:rsidP="00A13171">
      <w:pPr>
        <w:pStyle w:val="Akapitzlist"/>
      </w:pPr>
    </w:p>
    <w:p w:rsidR="00A13171" w:rsidRDefault="00D50750" w:rsidP="00C9028A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279EC">
        <w:t xml:space="preserve">dotację celową na realizację </w:t>
      </w:r>
      <w:r w:rsidR="00C9028A">
        <w:t xml:space="preserve">zadań z zakresu </w:t>
      </w:r>
      <w:r w:rsidRPr="00E279EC">
        <w:t>profilaktyki zintegrowanej szczególnie wśród dzieci, młodzieży i dorosłych na temat działania narkotyków na organizm</w:t>
      </w:r>
      <w:r w:rsidR="00C9028A">
        <w:t xml:space="preserve">                    </w:t>
      </w:r>
      <w:r w:rsidRPr="00E279EC">
        <w:t>i ryzyka szkód wynikających ze stosowania substancji psychoaktywnyc</w:t>
      </w:r>
      <w:r w:rsidR="00C9028A">
        <w:t xml:space="preserve">h       </w:t>
      </w:r>
      <w:r w:rsidR="0096434E">
        <w:t>3.600 zł,</w:t>
      </w:r>
    </w:p>
    <w:p w:rsidR="0096434E" w:rsidRDefault="0096434E" w:rsidP="0096434E">
      <w:pPr>
        <w:pStyle w:val="Akapitzlist"/>
      </w:pPr>
    </w:p>
    <w:p w:rsidR="0096434E" w:rsidRPr="00E279EC" w:rsidRDefault="0096434E" w:rsidP="00C9028A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279EC">
        <w:t>dotację celową</w:t>
      </w:r>
      <w:r>
        <w:t xml:space="preserve"> </w:t>
      </w:r>
      <w:r w:rsidRPr="00E279EC">
        <w:t xml:space="preserve">na realizację </w:t>
      </w:r>
      <w:r>
        <w:t xml:space="preserve">zadań z zakresu </w:t>
      </w:r>
      <w:r w:rsidRPr="00E279EC">
        <w:t>profilaktyki zintegrowanej wśród dzieci, młodzieży i dorosłych na temat działania</w:t>
      </w:r>
      <w:r>
        <w:t xml:space="preserve"> alkoholu na organizm</w:t>
      </w:r>
      <w:r w:rsidR="00611BFF">
        <w:t xml:space="preserve"> </w:t>
      </w:r>
      <w:r w:rsidR="00611BFF" w:rsidRPr="00E279EC">
        <w:t>i ryzyka szkód wynikających z</w:t>
      </w:r>
      <w:r w:rsidR="00611BFF">
        <w:t xml:space="preserve"> jego nadużywania                                                                        1.500 zł.</w:t>
      </w:r>
    </w:p>
    <w:p w:rsidR="00FD76A4" w:rsidRPr="00E279EC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A13171">
        <w:rPr>
          <w:b/>
        </w:rPr>
        <w:t>§ 14.</w:t>
      </w:r>
      <w:r>
        <w:t xml:space="preserve"> Wykonanie uchwały powierza się Wójtowi Gminy Złotów.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C2370">
        <w:t xml:space="preserve">           </w:t>
      </w:r>
      <w:r w:rsidRPr="00A13171">
        <w:rPr>
          <w:b/>
        </w:rPr>
        <w:t>§ 15.</w:t>
      </w:r>
      <w:r>
        <w:t xml:space="preserve"> Uchwała wchodzi w życie z dniem 01 stycznia 201</w:t>
      </w:r>
      <w:r w:rsidR="00A13171">
        <w:t>6</w:t>
      </w:r>
      <w:r>
        <w:t xml:space="preserve"> r. i podlega publikacji                  w Dzienniku Urzędowym Województwa Wielkopolskiego.</w:t>
      </w:r>
    </w:p>
    <w:p w:rsidR="00FD76A4" w:rsidRPr="00731F54" w:rsidRDefault="00FD76A4" w:rsidP="00FD76A4">
      <w:pPr>
        <w:autoSpaceDE w:val="0"/>
        <w:autoSpaceDN w:val="0"/>
        <w:adjustRightInd w:val="0"/>
        <w:jc w:val="both"/>
        <w:rPr>
          <w:b/>
        </w:rPr>
      </w:pPr>
    </w:p>
    <w:p w:rsidR="00522D63" w:rsidRDefault="00522D63" w:rsidP="00522D63"/>
    <w:p w:rsidR="000A160D" w:rsidRDefault="000A160D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1E2804" w:rsidRDefault="001E2804"/>
    <w:p w:rsidR="001E2804" w:rsidRDefault="001E2804"/>
    <w:p w:rsidR="00AC3BD1" w:rsidRDefault="00AC3BD1"/>
    <w:p w:rsidR="00EE39E6" w:rsidRDefault="00EE39E6"/>
    <w:p w:rsidR="00EE39E6" w:rsidRDefault="00EE39E6"/>
    <w:p w:rsidR="00EE39E6" w:rsidRDefault="00EE39E6"/>
    <w:p w:rsidR="00EE39E6" w:rsidRDefault="00EE39E6"/>
    <w:p w:rsidR="001E2804" w:rsidRDefault="001E2804"/>
    <w:p w:rsidR="00052804" w:rsidRDefault="00052804"/>
    <w:p w:rsidR="00052804" w:rsidRDefault="00052804"/>
    <w:p w:rsidR="00052804" w:rsidRDefault="007E72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16C12" wp14:editId="378BCE13">
                <wp:simplePos x="0" y="0"/>
                <wp:positionH relativeFrom="column">
                  <wp:posOffset>3350336</wp:posOffset>
                </wp:positionH>
                <wp:positionV relativeFrom="paragraph">
                  <wp:posOffset>-424307</wp:posOffset>
                </wp:positionV>
                <wp:extent cx="2923489" cy="571500"/>
                <wp:effectExtent l="0" t="0" r="1079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48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32" w:rsidRPr="00813D60" w:rsidRDefault="00F30932" w:rsidP="000528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Załącznik nr 1 do uchwały Nr ........................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Rady Gminy Złotów z dnia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w sprawie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projektu uchwały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0932" w:rsidRDefault="00F30932" w:rsidP="0005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8pt;margin-top:-33.4pt;width:23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" strokecolor="white">
                <v:textbox>
                  <w:txbxContent>
                    <w:p w:rsidR="00F30932" w:rsidRPr="00813D60" w:rsidRDefault="00F30932" w:rsidP="000528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Załącznik nr 1 do uchwały Nr ........................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Rady Gminy Złotów z dnia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   w sprawie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projektu uchwały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16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30932" w:rsidRDefault="00F30932" w:rsidP="00052804"/>
                  </w:txbxContent>
                </v:textbox>
              </v:shape>
            </w:pict>
          </mc:Fallback>
        </mc:AlternateContent>
      </w:r>
    </w:p>
    <w:p w:rsidR="00ED324D" w:rsidRPr="00D21A05" w:rsidRDefault="00052804" w:rsidP="00D21A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Pr="003D515A">
        <w:rPr>
          <w:b/>
          <w:bCs/>
          <w:color w:val="000000"/>
        </w:rPr>
        <w:t>rognoz</w:t>
      </w:r>
      <w:r>
        <w:rPr>
          <w:b/>
          <w:bCs/>
          <w:color w:val="000000"/>
        </w:rPr>
        <w:t>a</w:t>
      </w:r>
      <w:r w:rsidRPr="003D515A">
        <w:rPr>
          <w:b/>
          <w:bCs/>
          <w:color w:val="000000"/>
        </w:rPr>
        <w:t xml:space="preserve"> dochodów na 201</w:t>
      </w:r>
      <w:r w:rsidR="00264B7D">
        <w:rPr>
          <w:b/>
          <w:bCs/>
          <w:color w:val="000000"/>
        </w:rPr>
        <w:t>6</w:t>
      </w:r>
      <w:r w:rsidR="00373E94" w:rsidRPr="00373E94">
        <w:rPr>
          <w:b/>
          <w:bCs/>
          <w:color w:val="000000"/>
        </w:rPr>
        <w:t xml:space="preserve"> </w:t>
      </w:r>
      <w:r w:rsidR="00373E94" w:rsidRPr="003D515A">
        <w:rPr>
          <w:b/>
          <w:bCs/>
          <w:color w:val="000000"/>
        </w:rPr>
        <w:t>rok</w:t>
      </w:r>
      <w:r w:rsidRPr="003D515A">
        <w:rPr>
          <w:b/>
          <w:bCs/>
          <w:color w:val="000000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52"/>
        <w:gridCol w:w="778"/>
        <w:gridCol w:w="5873"/>
        <w:gridCol w:w="1412"/>
      </w:tblGrid>
      <w:tr w:rsidR="00331BBA" w:rsidRPr="00331BBA" w:rsidTr="00331BBA">
        <w:trPr>
          <w:trHeight w:val="428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ogółem</w:t>
            </w:r>
          </w:p>
        </w:tc>
      </w:tr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D21A05">
        <w:trPr>
          <w:trHeight w:val="23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79 516,00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79 516,00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119 201,00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71 701,00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71 701,00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47 500,00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1 818,00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1 818,00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1 818,00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8 234 678,00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2 717 000,00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2 244 000,00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2 658 000,00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1 292 000,00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1 055 000,00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183 700,00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79 700,00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2 674 478,00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331BBA" w:rsidSect="00ED00F0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52"/>
        <w:gridCol w:w="778"/>
        <w:gridCol w:w="3073"/>
        <w:gridCol w:w="2800"/>
        <w:gridCol w:w="1412"/>
      </w:tblGrid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2 654 478,00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14 743 597,00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7 969 791,00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7 969 791,00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6 316 043,00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6 316 043,00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257 763,00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257 763,00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696 745,00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379 080,00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360 180,00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304 465,00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119 878,00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184 587,00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4 885 711,00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4 233 479,00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4 133 479,00</w:t>
            </w:r>
          </w:p>
        </w:tc>
      </w:tr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25 252,00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12 288,00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12 964,00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368 963,00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368 963,00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142 943,00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142 943,00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115 074,00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115 074,00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29 166 766,00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331BBA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52"/>
        <w:gridCol w:w="778"/>
        <w:gridCol w:w="3073"/>
        <w:gridCol w:w="2800"/>
        <w:gridCol w:w="1412"/>
      </w:tblGrid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29 645 766,00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257666" w:rsidRPr="00331BBA" w:rsidRDefault="00331BBA">
      <w:pPr>
        <w:rPr>
          <w:i/>
          <w:sz w:val="16"/>
          <w:szCs w:val="16"/>
        </w:rPr>
      </w:pPr>
      <w:r w:rsidRPr="00331BBA">
        <w:rPr>
          <w:i/>
          <w:sz w:val="16"/>
          <w:szCs w:val="16"/>
        </w:rPr>
        <w:t>(* kol 2 do wykorzystania fakultatywnego)</w:t>
      </w:r>
    </w:p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195CF8" w:rsidRDefault="00195CF8">
      <w:pPr>
        <w:sectPr w:rsidR="00195CF8" w:rsidSect="0005280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31BBA" w:rsidRDefault="00331BBA" w:rsidP="00195CF8">
      <w:pPr>
        <w:jc w:val="center"/>
        <w:rPr>
          <w:b/>
        </w:rPr>
      </w:pPr>
    </w:p>
    <w:p w:rsidR="00052804" w:rsidRDefault="007E72FF" w:rsidP="00195CF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D7916" wp14:editId="47CAEDB9">
                <wp:simplePos x="0" y="0"/>
                <wp:positionH relativeFrom="column">
                  <wp:posOffset>6546444</wp:posOffset>
                </wp:positionH>
                <wp:positionV relativeFrom="paragraph">
                  <wp:posOffset>-520040</wp:posOffset>
                </wp:positionV>
                <wp:extent cx="2938170" cy="607162"/>
                <wp:effectExtent l="0" t="0" r="14605" b="215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70" cy="60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32" w:rsidRPr="00813D60" w:rsidRDefault="00F30932" w:rsidP="000528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Załącznik nr 2 do uchwały Nr ........................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Rady Gminy  Złotów z dnia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w sprawie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projektu uchwały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0932" w:rsidRDefault="00F30932" w:rsidP="0005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5.45pt;margin-top:-40.95pt;width:231.3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qIJw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" strokecolor="white">
                <v:textbox>
                  <w:txbxContent>
                    <w:p w:rsidR="00F30932" w:rsidRPr="00813D60" w:rsidRDefault="00F30932" w:rsidP="000528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Załącznik nr 2 do uchwały Nr ........................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Rady Gminy  Złotów z dnia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   w sprawie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projektu uchwały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16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30932" w:rsidRDefault="00F30932" w:rsidP="00052804"/>
                  </w:txbxContent>
                </v:textbox>
              </v:shape>
            </w:pict>
          </mc:Fallback>
        </mc:AlternateContent>
      </w:r>
      <w:r w:rsidR="00052804" w:rsidRPr="000456BD">
        <w:rPr>
          <w:b/>
        </w:rPr>
        <w:t>Plan wydatków budżetu na 201</w:t>
      </w:r>
      <w:r w:rsidR="00264B7D">
        <w:rPr>
          <w:b/>
        </w:rPr>
        <w:t>6</w:t>
      </w:r>
      <w:r w:rsidR="00052804" w:rsidRPr="000456BD">
        <w:rPr>
          <w:b/>
        </w:rPr>
        <w:t xml:space="preserve"> rok.</w:t>
      </w:r>
    </w:p>
    <w:p w:rsidR="00331BBA" w:rsidRDefault="00331BBA" w:rsidP="002824DC">
      <w:pPr>
        <w:jc w:val="center"/>
        <w:rPr>
          <w:rFonts w:ascii="Arial" w:hAnsi="Arial" w:cs="Arial"/>
          <w:color w:val="000000"/>
          <w:sz w:val="12"/>
          <w:szCs w:val="12"/>
        </w:rPr>
      </w:pPr>
    </w:p>
    <w:tbl>
      <w:tblPr>
        <w:tblW w:w="15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2607"/>
        <w:gridCol w:w="971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772"/>
        <w:gridCol w:w="850"/>
        <w:gridCol w:w="709"/>
        <w:gridCol w:w="850"/>
      </w:tblGrid>
      <w:tr w:rsidR="00331BBA" w:rsidRPr="00331BBA" w:rsidTr="00331BB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8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331BBA" w:rsidRPr="00331BBA" w:rsidTr="00331BBA">
        <w:trPr>
          <w:trHeight w:val="7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331BBA" w:rsidRPr="00331BBA" w:rsidTr="00331BBA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331BBA" w:rsidRPr="00331BBA" w:rsidTr="00331BBA">
        <w:trPr>
          <w:trHeight w:val="12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31BBA" w:rsidRPr="00331BBA" w:rsidTr="00331BBA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31BBA" w:rsidRPr="00331BBA" w:rsidTr="00331BBA">
        <w:trPr>
          <w:trHeight w:val="88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1 344 624,00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70 826,00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49 126,00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49 126,00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1 273 798,00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1 273 798,00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1 086 400,00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1 086 400,00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1 086 400,00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1 086 400,00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1 086 400,00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1 086 400,00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210 524,00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187 398,00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187 398,00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2 995 431,00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683 155,00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683 155,00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618 155,00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2 312 276,00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2 312 276,00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Drogi publiczne wojewódzkie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2 973 131,00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670 855,00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670 855,00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605 855,00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2 302 276,00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2 302 276,00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2 302 276,00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2 302 276,00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2 302 276,00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208 020,00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208 020,00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3 134 729,00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3 134 729,00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2 969 101,00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2 493 663,00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475 438,00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165 628,00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154 955,00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154 955,00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154 655,00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123 576,00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130 796,00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130 796,00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2 759 064,00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2 759 064,00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2 748 364,00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2 368 413,00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379 951,00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71 840,00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71 840,00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40 760,00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348 689,00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328 689,00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288 689,00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265 689,00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245 689,00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205 689,00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14 135 988,00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12 846 988,00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10 818 109,00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8 223 229,00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2 594 880,00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1 550 787,00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478 092,00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7 362 843,00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6 073 843,00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4 917 713,00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4 296 971,00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620 742,00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1 707 646,00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1 707 646,00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1 417 260,00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1 201 659,00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215 601,00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227 543,00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201 369,00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201 369,00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201 369,00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2 607 364,00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2 607 364,00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2 474 660,00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2 123 579,00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351 081,00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595 590,00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595 590,00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592 440,00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213 990,00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378 450,00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2"/>
          <w:szCs w:val="12"/>
        </w:rPr>
        <w:sectPr w:rsidR="00331BBA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2607"/>
        <w:gridCol w:w="971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772"/>
        <w:gridCol w:w="850"/>
        <w:gridCol w:w="709"/>
        <w:gridCol w:w="850"/>
      </w:tblGrid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45 479,00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28 627,00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421 730,00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358 403,00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63 327,00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37 920,00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76 100,00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6 031 821,00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6 031 821,00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1 306 868,00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822 674,00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484 194,00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4 724 953,00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4 248 679,00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4 248 679,00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450 792,00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305 943,00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144 849,00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3 797 887,00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3 797 387,00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3 797 387,00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3 797 387,00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Zakup usług </w:t>
            </w:r>
            <w:proofErr w:type="spellStart"/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obejmujacych</w:t>
            </w:r>
            <w:proofErr w:type="spellEnd"/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 tłumaczenia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587 408,00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480 756,00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106 652,00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265 313,00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264 567,00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733 129,00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582 157,00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582 157,00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582 157,00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348 972,00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1 066 276,00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666 276,00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321 076,00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15 745,00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305 331,00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616 122,00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216 122,00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216 122,00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80 259,00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160 403,00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155 403,00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49 303,00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15 703,00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35 256,00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30 256,00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5 156,00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125 147,00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125 147,00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19 047,00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308"/>
          <w:jc w:val="center"/>
        </w:trPr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31 114 118,00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25 620 445,00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17 927 639,00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11 983 180,00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5 944 459,00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2 023 787,00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5 459 019,00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5 493 673,00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5 493 673,00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2824DC" w:rsidRDefault="002824DC" w:rsidP="00331BBA">
      <w:pPr>
        <w:rPr>
          <w:rFonts w:ascii="Arial" w:hAnsi="Arial" w:cs="Arial"/>
          <w:color w:val="000000"/>
          <w:sz w:val="12"/>
          <w:szCs w:val="12"/>
        </w:rPr>
      </w:pPr>
    </w:p>
    <w:p w:rsidR="00331BBA" w:rsidRDefault="00331BBA" w:rsidP="00331BBA">
      <w:pPr>
        <w:rPr>
          <w:rFonts w:ascii="Arial" w:hAnsi="Arial" w:cs="Arial"/>
          <w:color w:val="000000"/>
          <w:sz w:val="12"/>
          <w:szCs w:val="12"/>
        </w:rPr>
      </w:pPr>
    </w:p>
    <w:p w:rsidR="00705909" w:rsidRDefault="00705909"/>
    <w:p w:rsidR="00705909" w:rsidRDefault="00705909"/>
    <w:p w:rsidR="00522D63" w:rsidRDefault="00522D63"/>
    <w:p w:rsidR="00522D63" w:rsidRDefault="00522D63"/>
    <w:p w:rsidR="00522D63" w:rsidRDefault="00522D63"/>
    <w:p w:rsidR="00F46DDC" w:rsidRDefault="00F46DDC"/>
    <w:p w:rsidR="002824DC" w:rsidRDefault="002824DC">
      <w:pPr>
        <w:sectPr w:rsidR="002824DC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46DDC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EBCE8" wp14:editId="0371DCF0">
                <wp:simplePos x="0" y="0"/>
                <wp:positionH relativeFrom="column">
                  <wp:posOffset>6201558</wp:posOffset>
                </wp:positionH>
                <wp:positionV relativeFrom="paragraph">
                  <wp:posOffset>-263170</wp:posOffset>
                </wp:positionV>
                <wp:extent cx="2953030" cy="500380"/>
                <wp:effectExtent l="0" t="0" r="19050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0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32" w:rsidRPr="00813D60" w:rsidRDefault="00F30932" w:rsidP="00F46DD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Załącznik nr 2a) do uchwały Nr ........................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Rady Gminy  Złotów z dnia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w sprawie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projektu uchwały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0932" w:rsidRDefault="00F30932" w:rsidP="00F46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88.3pt;margin-top:-20.7pt;width:232.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" strokecolor="white">
                <v:textbox>
                  <w:txbxContent>
                    <w:p w:rsidR="00F30932" w:rsidRPr="00813D60" w:rsidRDefault="00F30932" w:rsidP="00F46DD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Załącznik nr 2a) do uchwały Nr ........................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Rady Gminy  Złotów z dnia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   w sprawie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projektu uchwały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16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30932" w:rsidRDefault="00F30932" w:rsidP="00F46DDC"/>
                  </w:txbxContent>
                </v:textbox>
              </v:shape>
            </w:pict>
          </mc:Fallback>
        </mc:AlternateContent>
      </w:r>
    </w:p>
    <w:p w:rsidR="00F46DDC" w:rsidRDefault="00F46DDC"/>
    <w:p w:rsidR="00F46DDC" w:rsidRDefault="00F46DDC" w:rsidP="00F46DDC">
      <w:pPr>
        <w:jc w:val="center"/>
        <w:rPr>
          <w:b/>
        </w:rPr>
      </w:pPr>
      <w:r w:rsidRPr="00F46DDC">
        <w:rPr>
          <w:b/>
        </w:rPr>
        <w:t>Zadania inwestycyjne w 201</w:t>
      </w:r>
      <w:r w:rsidR="00E231E4">
        <w:rPr>
          <w:b/>
        </w:rPr>
        <w:t>6</w:t>
      </w:r>
      <w:r w:rsidRPr="00F46DDC">
        <w:rPr>
          <w:b/>
        </w:rPr>
        <w:t xml:space="preserve"> r</w:t>
      </w:r>
      <w:r>
        <w:rPr>
          <w:b/>
        </w:rPr>
        <w:t>oku</w:t>
      </w:r>
      <w:r w:rsidRPr="00F46DDC">
        <w:rPr>
          <w:b/>
        </w:rPr>
        <w:t>.</w:t>
      </w:r>
    </w:p>
    <w:tbl>
      <w:tblPr>
        <w:tblW w:w="1423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9"/>
        <w:gridCol w:w="700"/>
        <w:gridCol w:w="9339"/>
        <w:gridCol w:w="1417"/>
        <w:gridCol w:w="1456"/>
      </w:tblGrid>
      <w:tr w:rsidR="006022F5" w:rsidRPr="006022F5" w:rsidTr="006022F5">
        <w:trPr>
          <w:trHeight w:val="540"/>
          <w:jc w:val="right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6022F5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93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zadania inwestycyjnego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tym środki z FS</w:t>
            </w:r>
          </w:p>
        </w:tc>
        <w:tc>
          <w:tcPr>
            <w:tcW w:w="14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przed zmianą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134 538,00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1 273 798,00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Infrastruktura wodociągowa i sanitacyjna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1 086 400,00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1 086 400,00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Blękwit (dz. nr 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Blękwit (dz. nr 257/5)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Dzierzążenko (dz. nr: 893/4, 893/5)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i kanalizacji sanitarnej w m. Kleszczyna (dz. nr 35/2)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Przyłącze kanalizacyjne do budynku mieszkalnego w Kleszczynie (dz. nr 173/1)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Międzybłocie (dz. nr: 438/8, 483/15)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70 000,00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Międzybłocie (dz.nr 607/1)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i kanalizacji sanitarnej w m. Zalesie (dz.nr 89/8)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kanalizacji sanitarnej w m. Dzierzążenko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6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kanalizacji sanitarnej grawitacyjnej w m. Bługowo wraz z przepompownią ścieków i rurociągiem tłocznym oraz budową przepompowni i rurociągu tłocznego odprowadzającego ścieki z m. Buntowo PGR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11 400,00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kanalizacji sanitarnej w m. Nowy Dwór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rurociągu tłocznego w m. Święta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134 538,00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187 398,00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119 138,00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159 198,00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wiaty biesiadnej w sołectwie Bielawa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4 500,00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Zakup i montaż lampy solarnej przy siłowni w Nowinach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4 400,00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Zakup i montaż lampy solarnej przy oczku wodnym w m. Pieczynek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3 803,00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3 803,00</w:t>
            </w:r>
          </w:p>
        </w:tc>
      </w:tr>
      <w:tr w:rsidR="006022F5" w:rsidRPr="006022F5" w:rsidTr="006022F5">
        <w:trPr>
          <w:trHeight w:val="27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Przebudowa i zagospodarowanie placu zabaw w m. Wąsosz (siłownia zewnętrzna)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27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F30932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amfiteatru w Świętej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14 000,00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F30932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działki 41/1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>Kaczochach</w:t>
            </w:r>
            <w:proofErr w:type="spellEnd"/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1 169,00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1 169,00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terenu rekreacyjnego poprzez zakup wyposażenia placu zabaw i budowę siłowni zewnętrznej w m.  Skic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13 015,00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13 015,00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działki nr 34 w m. Płosków (budowa wiaty grillowej)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8 241,00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8 241,00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terenu przy świetlicy wiejskiej w m. Nowy Dwór - utwardzenie terenu, budowa wiaty</w:t>
            </w:r>
            <w:r w:rsidR="0009197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09197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zadaszenie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6 313,00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6 313,00</w:t>
            </w:r>
          </w:p>
        </w:tc>
      </w:tr>
      <w:tr w:rsidR="006022F5" w:rsidRPr="006022F5" w:rsidTr="006022F5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wiaty przy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ali wi</w:t>
            </w:r>
            <w:r w:rsidR="00091974">
              <w:rPr>
                <w:rFonts w:ascii="Calibri" w:hAnsi="Calibri"/>
                <w:color w:val="000000"/>
                <w:sz w:val="22"/>
                <w:szCs w:val="22"/>
              </w:rPr>
              <w:t>ejskiej w Nowej Świętej - teren rekreacyjny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terenu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>przy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ali wiejskiej w Kleszczynie wraz z budową 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17 008,00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40 518,00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 xml:space="preserve">parku i boiska sportowego w m. Górzna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18 791,00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18 791,00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7B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terenu wokół świetlicy w</w:t>
            </w:r>
            <w:r w:rsidR="00607BF7">
              <w:rPr>
                <w:rFonts w:ascii="Calibri" w:hAnsi="Calibri"/>
                <w:color w:val="000000"/>
                <w:sz w:val="22"/>
                <w:szCs w:val="22"/>
              </w:rPr>
              <w:t>iejskiej w m.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Franciszkow</w:t>
            </w:r>
            <w:r w:rsidR="00607BF7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7 898,00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24 448,00</w:t>
            </w:r>
          </w:p>
        </w:tc>
      </w:tr>
      <w:tr w:rsidR="006022F5" w:rsidRPr="006022F5" w:rsidTr="006022F5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28 200,00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B7252D" w:rsidP="000919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rekreacyjnego w Pieczynku - d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oposażenie placu zabaw oraz siłowni zewnętrznej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22 800,00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Zakup betonowego stołu pingpongowego przez sołectwo Sławianowo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5 400,00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58 716,00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2 312 276,00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48 716,00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2 302 276,00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48 716,00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2 302 276,00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0919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Utwardzenie odcinka drogi gminnej w m. Bługowo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7 624,00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7 624,00</w:t>
            </w:r>
          </w:p>
        </w:tc>
      </w:tr>
      <w:tr w:rsidR="006022F5" w:rsidRPr="006022F5" w:rsidTr="006022F5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Projekt drogi asfaltowej w m. Dzierzążenko (w kierunku ul. Jerozolimskiej)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Wykonanie projektu technicznego oraz kosztorysu przebudowy drogi gminnej w m. Skic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3 900,00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Przebudowa drogi Stare Dzierzążno - Stawnica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9 414,00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1 762 974,00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</w:t>
            </w:r>
            <w:r w:rsidR="00C74C33">
              <w:rPr>
                <w:rFonts w:ascii="Calibri" w:hAnsi="Calibri"/>
                <w:color w:val="000000"/>
                <w:sz w:val="22"/>
                <w:szCs w:val="22"/>
              </w:rPr>
              <w:t xml:space="preserve">a ścieżki pieszo-rowerowej 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Stawnica</w:t>
            </w:r>
            <w:r w:rsidR="00C74C33">
              <w:rPr>
                <w:rFonts w:ascii="Calibri" w:hAnsi="Calibri"/>
                <w:color w:val="000000"/>
                <w:sz w:val="22"/>
                <w:szCs w:val="22"/>
              </w:rPr>
              <w:t xml:space="preserve"> - Złotów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340 000,00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Projekt przebudowy drogi gminnej w m. Święta (za sklepem GS Rolnik)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drogi na osiedlu szkolnym w m. Zalesie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drogi w m. Klukowo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084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chodnika przy gminnej drodze w m. Radawnica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15 278,00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15 278,00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Utwardzenie zatoki autobusowej w m. Sławianowo</w:t>
            </w:r>
            <w:r w:rsidR="00091974">
              <w:rPr>
                <w:rFonts w:ascii="Calibri" w:hAnsi="Calibri"/>
                <w:sz w:val="22"/>
                <w:szCs w:val="22"/>
              </w:rPr>
              <w:t xml:space="preserve"> (działka nr 225)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Turystyka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28 627,00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42 627,00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63095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28 627,00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42 627,00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28 627,00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42 627,00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D3579B" w:rsidP="00751D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Turystyczna przystań w G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>minie Złotów – zagospoda</w:t>
            </w:r>
            <w:r w:rsidR="00751DDA">
              <w:rPr>
                <w:rFonts w:ascii="Calibri" w:hAnsi="Calibri"/>
                <w:color w:val="000000"/>
                <w:sz w:val="22"/>
                <w:szCs w:val="22"/>
              </w:rPr>
              <w:t>rowanie terenu nad j. Zaleskim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13 327,00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27 327,00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brzegów jeziora Sławianowskiego w Buntowie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15 300,00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Dotacja na dofinansowanie zakupu motopompy pożarniczej dla jednostki OSP Radawnica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obiektu środowiskowo-sportowego przy Zespole Szkół Nr 1 w Radawnicy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50 972,00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150 972,00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</w:tr>
      <w:tr w:rsidR="006022F5" w:rsidRPr="006022F5" w:rsidTr="006022F5">
        <w:trPr>
          <w:trHeight w:val="57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022F5">
              <w:rPr>
                <w:rFonts w:ascii="Calibri" w:hAnsi="Calibri"/>
                <w:i/>
                <w:iCs/>
                <w:sz w:val="22"/>
                <w:szCs w:val="22"/>
              </w:rPr>
              <w:t xml:space="preserve">Dofinansowanie budowy przydomowych oczyszczalni ścieków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52 000,00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022F5">
              <w:rPr>
                <w:rFonts w:ascii="Calibri" w:hAnsi="Calibri"/>
                <w:i/>
                <w:iCs/>
                <w:sz w:val="22"/>
                <w:szCs w:val="22"/>
              </w:rPr>
              <w:t xml:space="preserve">Dofinansowanie budowy studni głębinowych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25 000,00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Oświetlenie ulic, placów i dróg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50 972,00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73 972,00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50 972,00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73 972,00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oświetlenia w m. Międzybłocie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8 521,00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8 521,00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ulicznego w m. Nowy Dwór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w postaci trzech punktów świetlnych w m. Skic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3 000,00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chodnika w m. Józefowo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8 075,00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8 075,00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091974" w:rsidP="000919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oświetlenia ulicznego</w:t>
            </w:r>
            <w:r w:rsidR="00DB3D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 m.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Stawnica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17 376,00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17 376,00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ulicznego - odcinek drogi gminnej (T. Konopiński-</w:t>
            </w:r>
            <w:proofErr w:type="spellStart"/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Makatun</w:t>
            </w:r>
            <w:proofErr w:type="spellEnd"/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) w m. Dzierzążenko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na nowym osiedlu z ujęciem placu zabaw - przy drodze gminnej w m. Blękwit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czterech punktów świetlnych w m. Franciszkowo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Domy i ośrodki kultury, świetlice i kluby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sali wiejskiej wraz z zagospodarowaniem terenu w Stawnicy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Dokumentacja techniczna budowy budynku sanitarno-gospodarczego na boisku w m. Rudna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Ogółem wydatki majątkowe: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277 853,00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5 493 673,00</w:t>
            </w:r>
          </w:p>
        </w:tc>
      </w:tr>
    </w:tbl>
    <w:p w:rsidR="00F46DDC" w:rsidRPr="00F46DDC" w:rsidRDefault="00F46DDC" w:rsidP="00F46DDC">
      <w:pPr>
        <w:jc w:val="center"/>
        <w:rPr>
          <w:b/>
        </w:rPr>
      </w:pPr>
    </w:p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522D63" w:rsidRDefault="00522D63"/>
    <w:p w:rsidR="002824DC" w:rsidRDefault="002824DC">
      <w:pPr>
        <w:sectPr w:rsidR="002824DC" w:rsidSect="006B1438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824DC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4E286" wp14:editId="7252DA0F">
                <wp:simplePos x="0" y="0"/>
                <wp:positionH relativeFrom="column">
                  <wp:posOffset>6308444</wp:posOffset>
                </wp:positionH>
                <wp:positionV relativeFrom="paragraph">
                  <wp:posOffset>-221083</wp:posOffset>
                </wp:positionV>
                <wp:extent cx="3070388" cy="616688"/>
                <wp:effectExtent l="0" t="0" r="1587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388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32" w:rsidRPr="00813D60" w:rsidRDefault="00F30932" w:rsidP="001E28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Załącznik nr 3 do uchwały Nr ........................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Rady Gminy  Złotów z dnia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w sprawie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projektu uchwały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5D7E2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0932" w:rsidRDefault="00F30932" w:rsidP="001E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6.75pt;margin-top:-17.4pt;width:241.7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" strokecolor="white">
                <v:textbox>
                  <w:txbxContent>
                    <w:p w:rsidR="00F30932" w:rsidRPr="00813D60" w:rsidRDefault="00F30932" w:rsidP="001E28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Załącznik nr 3 do uchwały Nr ........................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Rady Gminy  Złotów z dnia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   w sprawie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projektu uchwały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16</w:t>
                      </w:r>
                      <w:r w:rsidRPr="005D7E2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30932" w:rsidRDefault="00F30932" w:rsidP="001E2804"/>
                  </w:txbxContent>
                </v:textbox>
              </v:shape>
            </w:pict>
          </mc:Fallback>
        </mc:AlternateContent>
      </w:r>
    </w:p>
    <w:p w:rsidR="002824DC" w:rsidRDefault="002824DC"/>
    <w:p w:rsidR="002824DC" w:rsidRDefault="002824DC"/>
    <w:p w:rsidR="001E2804" w:rsidRDefault="001E2804">
      <w:pPr>
        <w:rPr>
          <w:b/>
          <w:color w:val="000000"/>
          <w:sz w:val="28"/>
          <w:szCs w:val="28"/>
        </w:rPr>
      </w:pPr>
    </w:p>
    <w:p w:rsidR="001E2804" w:rsidRDefault="001E2804" w:rsidP="00C413EF">
      <w:pPr>
        <w:jc w:val="center"/>
      </w:pPr>
      <w:r w:rsidRPr="00D92BFB">
        <w:rPr>
          <w:b/>
          <w:color w:val="000000"/>
          <w:sz w:val="26"/>
          <w:szCs w:val="26"/>
        </w:rPr>
        <w:t>Dochody związane z realizacją zadań z zakresu adm</w:t>
      </w:r>
      <w:r w:rsidR="00C413EF" w:rsidRPr="00D92BFB">
        <w:rPr>
          <w:b/>
          <w:color w:val="000000"/>
          <w:sz w:val="26"/>
          <w:szCs w:val="26"/>
        </w:rPr>
        <w:t>inistracji</w:t>
      </w:r>
      <w:r w:rsidRPr="00D92BFB">
        <w:rPr>
          <w:b/>
          <w:color w:val="000000"/>
          <w:sz w:val="26"/>
          <w:szCs w:val="26"/>
        </w:rPr>
        <w:t xml:space="preserve"> rządowej i innych zadań zleconych ustawami w 201</w:t>
      </w:r>
      <w:r w:rsidR="00D92BFB" w:rsidRPr="00D92BFB">
        <w:rPr>
          <w:b/>
          <w:color w:val="000000"/>
          <w:sz w:val="26"/>
          <w:szCs w:val="26"/>
        </w:rPr>
        <w:t>6</w:t>
      </w:r>
      <w:r w:rsidRPr="001327C7">
        <w:rPr>
          <w:b/>
          <w:color w:val="000000"/>
          <w:sz w:val="28"/>
          <w:szCs w:val="28"/>
        </w:rPr>
        <w:t xml:space="preserve"> </w:t>
      </w:r>
      <w:r w:rsidR="00D92BFB" w:rsidRPr="00D92BFB">
        <w:rPr>
          <w:b/>
          <w:color w:val="000000"/>
          <w:sz w:val="26"/>
          <w:szCs w:val="26"/>
        </w:rPr>
        <w:t>r</w:t>
      </w:r>
      <w:r w:rsidRPr="00D92BFB">
        <w:rPr>
          <w:b/>
          <w:color w:val="000000"/>
          <w:sz w:val="26"/>
          <w:szCs w:val="26"/>
        </w:rPr>
        <w:t>oku</w:t>
      </w:r>
      <w:r>
        <w:rPr>
          <w:b/>
          <w:color w:val="000000"/>
          <w:sz w:val="28"/>
          <w:szCs w:val="28"/>
        </w:rPr>
        <w:t>.</w:t>
      </w:r>
    </w:p>
    <w:p w:rsidR="00522D63" w:rsidRDefault="00522D63"/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39"/>
        <w:gridCol w:w="10259"/>
        <w:gridCol w:w="1843"/>
      </w:tblGrid>
      <w:tr w:rsidR="00D92BFB" w:rsidRPr="00D92BFB" w:rsidTr="00D92BFB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4 145 767,00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4 133 479,00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4 133 479,00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342"/>
        </w:trPr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color w:val="000000"/>
                <w:sz w:val="17"/>
                <w:szCs w:val="17"/>
              </w:rPr>
              <w:t>4 219 286,00</w:t>
            </w:r>
          </w:p>
        </w:tc>
      </w:tr>
    </w:tbl>
    <w:p w:rsidR="00C413EF" w:rsidRDefault="00C413EF"/>
    <w:p w:rsidR="001E2804" w:rsidRDefault="001E2804"/>
    <w:p w:rsidR="001E2804" w:rsidRDefault="001E2804"/>
    <w:p w:rsidR="001E2804" w:rsidRDefault="001E2804"/>
    <w:p w:rsidR="00D92BFB" w:rsidRDefault="00D92BFB"/>
    <w:p w:rsidR="00D92BFB" w:rsidRDefault="00D92BFB"/>
    <w:p w:rsidR="00D92BFB" w:rsidRDefault="00D92BFB"/>
    <w:p w:rsidR="001E2804" w:rsidRDefault="001E2804"/>
    <w:p w:rsidR="001E2804" w:rsidRDefault="001E2804"/>
    <w:p w:rsidR="007D18FB" w:rsidRDefault="00D92B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E1195" wp14:editId="08956802">
                <wp:simplePos x="0" y="0"/>
                <wp:positionH relativeFrom="column">
                  <wp:posOffset>6265914</wp:posOffset>
                </wp:positionH>
                <wp:positionV relativeFrom="paragraph">
                  <wp:posOffset>145563</wp:posOffset>
                </wp:positionV>
                <wp:extent cx="3036969" cy="577850"/>
                <wp:effectExtent l="0" t="0" r="11430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969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32" w:rsidRPr="007D18FB" w:rsidRDefault="00F30932" w:rsidP="002824D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D18F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3a) do uchwały Nr ........................ Rady Gminy  Złotów z dnia .........................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D18F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 sprawie projektu uchwały budżetowej na 20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  <w:r w:rsidRPr="007D18F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rok.</w:t>
                            </w:r>
                          </w:p>
                          <w:p w:rsidR="00F30932" w:rsidRDefault="00F30932" w:rsidP="00282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93.4pt;margin-top:11.45pt;width:239.1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" strokecolor="white">
                <v:textbox>
                  <w:txbxContent>
                    <w:p w:rsidR="00F30932" w:rsidRPr="007D18FB" w:rsidRDefault="00F30932" w:rsidP="002824D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D18FB">
                        <w:rPr>
                          <w:color w:val="000000"/>
                          <w:sz w:val="18"/>
                          <w:szCs w:val="18"/>
                        </w:rPr>
                        <w:t xml:space="preserve">Załącznik nr 3a) do uchwały Nr ........................ Rady Gminy  Złotów z dnia ......................... 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7D18FB">
                        <w:rPr>
                          <w:color w:val="000000"/>
                          <w:sz w:val="18"/>
                          <w:szCs w:val="18"/>
                        </w:rPr>
                        <w:t xml:space="preserve"> w sprawie projektu uchwały budżetowej na 20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16</w:t>
                      </w:r>
                      <w:r w:rsidRPr="007D18FB">
                        <w:rPr>
                          <w:color w:val="000000"/>
                          <w:sz w:val="18"/>
                          <w:szCs w:val="18"/>
                        </w:rPr>
                        <w:t xml:space="preserve"> rok.</w:t>
                      </w:r>
                    </w:p>
                    <w:p w:rsidR="00F30932" w:rsidRDefault="00F30932" w:rsidP="002824DC"/>
                  </w:txbxContent>
                </v:textbox>
              </v:shape>
            </w:pict>
          </mc:Fallback>
        </mc:AlternateContent>
      </w:r>
    </w:p>
    <w:p w:rsidR="001E2804" w:rsidRDefault="001E2804"/>
    <w:p w:rsidR="002824DC" w:rsidRDefault="002824DC"/>
    <w:p w:rsidR="002824DC" w:rsidRDefault="002824DC"/>
    <w:p w:rsidR="001E2804" w:rsidRDefault="001E2804" w:rsidP="001E2804">
      <w:pPr>
        <w:jc w:val="center"/>
        <w:rPr>
          <w:b/>
          <w:color w:val="000000"/>
          <w:sz w:val="28"/>
          <w:szCs w:val="28"/>
        </w:rPr>
      </w:pPr>
      <w:r w:rsidRPr="001327C7">
        <w:rPr>
          <w:b/>
          <w:color w:val="000000"/>
          <w:sz w:val="28"/>
          <w:szCs w:val="28"/>
        </w:rPr>
        <w:t>Wydatki związane z realizacją zadań z zakresu adm. rządowej i innych zadań zleconych ustawami w 20</w:t>
      </w:r>
      <w:r>
        <w:rPr>
          <w:b/>
          <w:color w:val="000000"/>
          <w:sz w:val="28"/>
          <w:szCs w:val="28"/>
        </w:rPr>
        <w:t>1</w:t>
      </w:r>
      <w:r w:rsidR="00D92BFB">
        <w:rPr>
          <w:b/>
          <w:color w:val="000000"/>
          <w:sz w:val="28"/>
          <w:szCs w:val="28"/>
        </w:rPr>
        <w:t>6</w:t>
      </w:r>
      <w:r w:rsidRPr="001327C7">
        <w:rPr>
          <w:b/>
          <w:color w:val="000000"/>
          <w:sz w:val="28"/>
          <w:szCs w:val="28"/>
        </w:rPr>
        <w:t xml:space="preserve"> r</w:t>
      </w:r>
      <w:r>
        <w:rPr>
          <w:b/>
          <w:color w:val="000000"/>
          <w:sz w:val="28"/>
          <w:szCs w:val="28"/>
        </w:rPr>
        <w:t>oku</w:t>
      </w:r>
      <w:r w:rsidRPr="001327C7">
        <w:rPr>
          <w:b/>
          <w:color w:val="000000"/>
          <w:sz w:val="28"/>
          <w:szCs w:val="28"/>
        </w:rPr>
        <w:t>.</w:t>
      </w:r>
    </w:p>
    <w:p w:rsidR="00F31CEF" w:rsidRP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tbl>
      <w:tblPr>
        <w:tblW w:w="144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40"/>
        <w:gridCol w:w="1140"/>
        <w:gridCol w:w="9180"/>
        <w:gridCol w:w="1985"/>
      </w:tblGrid>
      <w:tr w:rsidR="00D92BFB" w:rsidRPr="00D92BFB" w:rsidTr="00D92BFB">
        <w:trPr>
          <w:trHeight w:val="34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54 933,00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4 164,00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10 159,00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862,00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1 583,00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267,00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1 551,00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4 145 767,00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4 133 479,00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3 797 387,00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62 930,00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228 205,00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1 663,00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5 646,00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</w:t>
            </w: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cych tłumaczenia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12 065,00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342"/>
          <w:jc w:val="center"/>
        </w:trPr>
        <w:tc>
          <w:tcPr>
            <w:tcW w:w="1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4 219 286,00</w:t>
            </w:r>
          </w:p>
        </w:tc>
      </w:tr>
    </w:tbl>
    <w:p w:rsidR="00F31CEF" w:rsidRDefault="00F31CEF" w:rsidP="001E2804">
      <w:pPr>
        <w:jc w:val="center"/>
        <w:rPr>
          <w:b/>
          <w:color w:val="000000"/>
          <w:sz w:val="28"/>
          <w:szCs w:val="28"/>
        </w:rPr>
      </w:pPr>
    </w:p>
    <w:p w:rsid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p w:rsidR="001E2804" w:rsidRPr="001E2804" w:rsidRDefault="001E2804" w:rsidP="001E2804">
      <w:pPr>
        <w:jc w:val="center"/>
        <w:rPr>
          <w:sz w:val="8"/>
          <w:szCs w:val="8"/>
        </w:rPr>
      </w:pPr>
    </w:p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CB73A1" w:rsidRDefault="00CB73A1">
      <w:pPr>
        <w:sectPr w:rsidR="00CB73A1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CB73A1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6D04D" wp14:editId="78B1E127">
                <wp:simplePos x="0" y="0"/>
                <wp:positionH relativeFrom="column">
                  <wp:posOffset>3734867</wp:posOffset>
                </wp:positionH>
                <wp:positionV relativeFrom="paragraph">
                  <wp:posOffset>-83541</wp:posOffset>
                </wp:positionV>
                <wp:extent cx="2671445" cy="716890"/>
                <wp:effectExtent l="0" t="0" r="14605" b="2667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32" w:rsidRPr="00D21A05" w:rsidRDefault="00F30932" w:rsidP="00CB73A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4 do uchwały Nr ........................ Rady Gminy  Złotów z dnia .............................. w sprawie projektu uchwały budżetowej  na 2016 rok.</w:t>
                            </w:r>
                          </w:p>
                          <w:p w:rsidR="00F30932" w:rsidRDefault="00F30932" w:rsidP="00CB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94.1pt;margin-top:-6.6pt;width:210.35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" strokecolor="white">
                <v:textbox>
                  <w:txbxContent>
                    <w:p w:rsidR="00F30932" w:rsidRPr="00D21A05" w:rsidRDefault="00F30932" w:rsidP="00CB73A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>Załącznik nr 4 do uchwały Nr ........................ Rady Gminy  Złotów z dnia .............................. w sprawie projektu uchwały budżetowej  na 2016 rok.</w:t>
                      </w:r>
                    </w:p>
                    <w:p w:rsidR="00F30932" w:rsidRDefault="00F30932" w:rsidP="00CB73A1"/>
                  </w:txbxContent>
                </v:textbox>
              </v:shape>
            </w:pict>
          </mc:Fallback>
        </mc:AlternateContent>
      </w:r>
    </w:p>
    <w:p w:rsidR="00CB73A1" w:rsidRDefault="00CB73A1"/>
    <w:p w:rsidR="00CB73A1" w:rsidRDefault="00CB73A1"/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p w:rsidR="001E2804" w:rsidRDefault="003F5C23" w:rsidP="003F5C23">
      <w:pPr>
        <w:jc w:val="center"/>
        <w:rPr>
          <w:b/>
          <w:bCs/>
          <w:color w:val="000000"/>
          <w:sz w:val="28"/>
          <w:szCs w:val="28"/>
        </w:rPr>
      </w:pPr>
      <w:r w:rsidRPr="00E27666">
        <w:rPr>
          <w:b/>
          <w:bCs/>
          <w:color w:val="000000"/>
          <w:sz w:val="28"/>
          <w:szCs w:val="28"/>
        </w:rPr>
        <w:t>Przychody i rozchody budżetu w 201</w:t>
      </w:r>
      <w:r w:rsidR="00B4120A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</w:t>
      </w:r>
      <w:r w:rsidRPr="00E27666">
        <w:rPr>
          <w:b/>
          <w:bCs/>
          <w:color w:val="000000"/>
          <w:sz w:val="28"/>
          <w:szCs w:val="28"/>
        </w:rPr>
        <w:t>r.</w:t>
      </w:r>
    </w:p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38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4135"/>
        <w:gridCol w:w="1984"/>
        <w:gridCol w:w="1985"/>
        <w:gridCol w:w="443"/>
      </w:tblGrid>
      <w:tr w:rsidR="005714B6" w:rsidRPr="005714B6" w:rsidTr="005714B6">
        <w:trPr>
          <w:trHeight w:val="278"/>
          <w:jc w:val="righ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4B6" w:rsidRPr="005714B6" w:rsidTr="005714B6">
        <w:trPr>
          <w:gridAfter w:val="1"/>
          <w:wAfter w:w="443" w:type="dxa"/>
          <w:trHeight w:val="867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Klasyfikacja</w:t>
            </w:r>
            <w:r w:rsidRPr="005714B6">
              <w:rPr>
                <w:rFonts w:ascii="Arial" w:hAnsi="Arial" w:cs="Arial"/>
                <w:color w:val="000000"/>
              </w:rPr>
              <w:br/>
              <w:t>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5714B6" w:rsidRPr="005714B6" w:rsidTr="005714B6">
        <w:trPr>
          <w:gridAfter w:val="1"/>
          <w:wAfter w:w="443" w:type="dxa"/>
          <w:trHeight w:val="278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5714B6" w:rsidRPr="005714B6" w:rsidTr="00B4120A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E01D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</w:t>
            </w:r>
            <w:r w:rsidR="00E0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5714B6" w:rsidRPr="005714B6" w:rsidTr="00B4120A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05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 xml:space="preserve">Przychody z zaciągniętych pożyczek </w:t>
            </w:r>
          </w:p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i kredytów na rynku krajowym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E01D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 w:rsidR="00E01D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5714B6" w:rsidRPr="005714B6" w:rsidTr="00B4120A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5714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1 731 648</w:t>
            </w:r>
          </w:p>
        </w:tc>
      </w:tr>
      <w:tr w:rsidR="005714B6" w:rsidRPr="005714B6" w:rsidTr="00B4120A">
        <w:trPr>
          <w:gridAfter w:val="1"/>
          <w:wAfter w:w="443" w:type="dxa"/>
          <w:trHeight w:val="852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Spłaty pożyczek otrzymanych na finansowanie zadań realizowa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nych z udziałem środków pochodzą</w:t>
            </w: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cych z budżetu Unii Europejskiej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714B6" w:rsidRPr="005714B6" w:rsidTr="00B4120A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05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</w:t>
            </w:r>
          </w:p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 xml:space="preserve"> i kredytów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1 731 648</w:t>
            </w:r>
          </w:p>
        </w:tc>
      </w:tr>
    </w:tbl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2824DC" w:rsidRDefault="002824DC" w:rsidP="003F5C23">
      <w:pPr>
        <w:jc w:val="center"/>
      </w:pPr>
    </w:p>
    <w:p w:rsidR="003F5C23" w:rsidRDefault="003F5C23" w:rsidP="003F5C23">
      <w:pPr>
        <w:jc w:val="center"/>
      </w:pPr>
    </w:p>
    <w:p w:rsidR="002824DC" w:rsidRPr="00D21A05" w:rsidRDefault="002824DC" w:rsidP="002824DC">
      <w:pPr>
        <w:framePr w:w="3935" w:h="901" w:hSpace="141" w:wrap="around" w:vAnchor="text" w:hAnchor="page" w:x="7264" w:y="-900"/>
        <w:rPr>
          <w:sz w:val="18"/>
          <w:szCs w:val="18"/>
        </w:rPr>
      </w:pPr>
      <w:r w:rsidRPr="00D21A05">
        <w:rPr>
          <w:sz w:val="18"/>
          <w:szCs w:val="18"/>
        </w:rPr>
        <w:t xml:space="preserve">Załącznik nr 5 do uchwały  Nr ………………             Rady Gminy Złotów z dnia …………………            w sprawie </w:t>
      </w:r>
      <w:r w:rsidR="006F3408" w:rsidRPr="00D21A05">
        <w:rPr>
          <w:sz w:val="18"/>
          <w:szCs w:val="18"/>
        </w:rPr>
        <w:t xml:space="preserve">projektu uchwały </w:t>
      </w:r>
      <w:r w:rsidRPr="00D21A05">
        <w:rPr>
          <w:sz w:val="18"/>
          <w:szCs w:val="18"/>
        </w:rPr>
        <w:t>budżet</w:t>
      </w:r>
      <w:r w:rsidR="006F3408" w:rsidRPr="00D21A05">
        <w:rPr>
          <w:sz w:val="18"/>
          <w:szCs w:val="18"/>
        </w:rPr>
        <w:t xml:space="preserve">owej </w:t>
      </w:r>
      <w:r w:rsidRPr="00D21A05">
        <w:rPr>
          <w:sz w:val="18"/>
          <w:szCs w:val="18"/>
        </w:rPr>
        <w:t xml:space="preserve"> na 201</w:t>
      </w:r>
      <w:r w:rsidR="00144CB8" w:rsidRPr="00D21A05">
        <w:rPr>
          <w:sz w:val="18"/>
          <w:szCs w:val="18"/>
        </w:rPr>
        <w:t>6</w:t>
      </w:r>
      <w:r w:rsidRPr="00D21A05">
        <w:rPr>
          <w:sz w:val="18"/>
          <w:szCs w:val="18"/>
        </w:rPr>
        <w:t xml:space="preserve"> rok</w:t>
      </w:r>
      <w:r w:rsidR="00A57F27" w:rsidRPr="00D21A05">
        <w:rPr>
          <w:sz w:val="18"/>
          <w:szCs w:val="18"/>
        </w:rPr>
        <w:t>.</w:t>
      </w: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  <w:rPr>
          <w:b/>
        </w:rPr>
      </w:pPr>
      <w:r w:rsidRPr="00C4510B">
        <w:rPr>
          <w:b/>
        </w:rPr>
        <w:t>Zestawienie kwot dotacji udziel</w:t>
      </w:r>
      <w:r w:rsidR="00B76699">
        <w:rPr>
          <w:b/>
        </w:rPr>
        <w:t>a</w:t>
      </w:r>
      <w:r w:rsidRPr="00C4510B">
        <w:rPr>
          <w:b/>
        </w:rPr>
        <w:t>nych z budżetu Gminy w 201</w:t>
      </w:r>
      <w:r w:rsidR="00144CB8">
        <w:rPr>
          <w:b/>
        </w:rPr>
        <w:t>6</w:t>
      </w:r>
      <w:r>
        <w:rPr>
          <w:b/>
        </w:rPr>
        <w:t xml:space="preserve"> roku.</w:t>
      </w:r>
    </w:p>
    <w:p w:rsidR="002824DC" w:rsidRPr="00F31CEF" w:rsidRDefault="002824DC" w:rsidP="003F5C23">
      <w:pPr>
        <w:jc w:val="center"/>
        <w:rPr>
          <w:b/>
          <w:sz w:val="16"/>
          <w:szCs w:val="16"/>
        </w:rPr>
      </w:pPr>
    </w:p>
    <w:tbl>
      <w:tblPr>
        <w:tblW w:w="9579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2"/>
        <w:gridCol w:w="798"/>
        <w:gridCol w:w="6256"/>
        <w:gridCol w:w="1035"/>
      </w:tblGrid>
      <w:tr w:rsidR="00144CB8" w:rsidRPr="00144CB8" w:rsidTr="00144CB8">
        <w:trPr>
          <w:trHeight w:val="462"/>
        </w:trPr>
        <w:tc>
          <w:tcPr>
            <w:tcW w:w="66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1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79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625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Nazwa - przeznaczenie</w:t>
            </w:r>
          </w:p>
        </w:tc>
        <w:tc>
          <w:tcPr>
            <w:tcW w:w="103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Plan</w:t>
            </w:r>
          </w:p>
        </w:tc>
      </w:tr>
      <w:tr w:rsidR="00144CB8" w:rsidRPr="00144CB8" w:rsidTr="00144CB8">
        <w:trPr>
          <w:trHeight w:val="207"/>
        </w:trPr>
        <w:tc>
          <w:tcPr>
            <w:tcW w:w="668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44CB8" w:rsidRPr="00144CB8" w:rsidTr="00144CB8">
        <w:trPr>
          <w:trHeight w:val="37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I. Podmioty zaliczane do sektora finansów publicznych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646 577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4CB8" w:rsidRPr="00144CB8" w:rsidTr="00144CB8">
        <w:trPr>
          <w:trHeight w:val="32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a) Dotacje celowe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301 377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301 377</w:t>
            </w:r>
          </w:p>
        </w:tc>
      </w:tr>
      <w:tr w:rsidR="00144CB8" w:rsidRPr="00144CB8" w:rsidTr="00144CB8">
        <w:trPr>
          <w:trHeight w:val="911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Miasta Złotów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20 725</w:t>
            </w:r>
          </w:p>
        </w:tc>
      </w:tr>
      <w:tr w:rsidR="00144CB8" w:rsidRPr="00144CB8" w:rsidTr="00144CB8">
        <w:trPr>
          <w:trHeight w:val="851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Zakrzewo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Zakrzewo niepublicznym przedszkolom na uczniów będących mieszkańcami Gminy Złotów uczęszczających do przedszkoli na terenie Gminy Zakrzewo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5 449</w:t>
            </w:r>
          </w:p>
        </w:tc>
      </w:tr>
      <w:tr w:rsidR="00144CB8" w:rsidRPr="00144CB8" w:rsidTr="00144CB8">
        <w:trPr>
          <w:trHeight w:val="896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>Dotacja dla G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miny Miasta Złotów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Miasto Złotów publicznym przedszkolom na uczniów będących mieszkańcami Gminy Złotów uczęszczających do przedszkoli na terenie Gminy Zakrzewo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231 634</w:t>
            </w:r>
          </w:p>
        </w:tc>
      </w:tr>
      <w:tr w:rsidR="00144CB8" w:rsidRPr="00144CB8" w:rsidTr="00144CB8">
        <w:trPr>
          <w:trHeight w:val="881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Łobżenica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Łobżenica publicznym przedszkolom na uczniów będących mieszkańcami Gminy Złotów uczęszczających do przedszkoli na terenie Gminy Łobżenica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6 914</w:t>
            </w:r>
          </w:p>
        </w:tc>
      </w:tr>
      <w:tr w:rsidR="00144CB8" w:rsidRPr="00144CB8" w:rsidTr="00144CB8">
        <w:trPr>
          <w:trHeight w:val="896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Gminy i Miasta Jastrowie 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>na pokrycie kosztów dotacji udzielonej przez Gminę i Miasto Jastrowie publicznym przedszkolom na uczniów będących mieszkańcami Gminy Złotów uczęszczających do przedszkoli na terenie Gminy i Miasta Jastrowie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13 065</w:t>
            </w:r>
          </w:p>
        </w:tc>
      </w:tr>
      <w:tr w:rsidR="00144CB8" w:rsidRPr="00144CB8" w:rsidTr="00144CB8">
        <w:trPr>
          <w:trHeight w:val="92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Piła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Piła publicznym przedszkolom na uczniów będących mieszkańcami Gminy Złotów uczęszczających do przedszkoli na terenie Gminy Piła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7 239</w:t>
            </w:r>
          </w:p>
        </w:tc>
      </w:tr>
      <w:tr w:rsidR="00144CB8" w:rsidRPr="00144CB8" w:rsidTr="00144CB8">
        <w:trPr>
          <w:trHeight w:val="9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Miasta Złotów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16 351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D21A0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b) Dotacj</w:t>
            </w:r>
            <w:r w:rsid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podmiotowa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345 200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345 200</w:t>
            </w:r>
          </w:p>
        </w:tc>
      </w:tr>
      <w:tr w:rsidR="00144CB8" w:rsidRPr="00144CB8" w:rsidTr="00144CB8">
        <w:trPr>
          <w:trHeight w:val="59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345 200</w:t>
            </w:r>
          </w:p>
        </w:tc>
      </w:tr>
      <w:tr w:rsidR="00144CB8" w:rsidRPr="00144CB8" w:rsidTr="00144CB8">
        <w:trPr>
          <w:trHeight w:val="40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</w:rPr>
              <w:t>II.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Podmioty nie zaliczane do sektora finansów publicznych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1 474 210</w:t>
            </w:r>
          </w:p>
        </w:tc>
      </w:tr>
      <w:tr w:rsidR="00144CB8" w:rsidRPr="00144CB8" w:rsidTr="00144CB8">
        <w:trPr>
          <w:trHeight w:val="328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w tym:</w:t>
            </w:r>
          </w:p>
        </w:tc>
      </w:tr>
      <w:tr w:rsidR="00144CB8" w:rsidRPr="00144CB8" w:rsidTr="00144CB8">
        <w:trPr>
          <w:trHeight w:val="35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a)  Dotacje celowe: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224 800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127 800</w:t>
            </w:r>
          </w:p>
        </w:tc>
      </w:tr>
      <w:tr w:rsidR="00144CB8" w:rsidRPr="00144CB8" w:rsidTr="00144CB8">
        <w:trPr>
          <w:trHeight w:val="83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21 700</w:t>
            </w:r>
          </w:p>
        </w:tc>
      </w:tr>
      <w:tr w:rsidR="00144CB8" w:rsidRPr="00144CB8" w:rsidTr="00144CB8">
        <w:trPr>
          <w:trHeight w:val="99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106100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97 000</w:t>
            </w:r>
          </w:p>
        </w:tc>
      </w:tr>
      <w:tr w:rsidR="00144CB8" w:rsidRPr="00144CB8" w:rsidTr="00144CB8">
        <w:trPr>
          <w:trHeight w:val="10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Dotacja na dofinansowanie zakupu motopompy pożarniczej dla jednostki OSP Radawnica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20 000</w:t>
            </w:r>
          </w:p>
        </w:tc>
      </w:tr>
      <w:tr w:rsidR="00144CB8" w:rsidRPr="00144CB8" w:rsidTr="00144CB8">
        <w:trPr>
          <w:trHeight w:val="507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 xml:space="preserve">Dotacje na dofinansowanie budowy przydomowych oczyszczalni ścieków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52 000</w:t>
            </w:r>
          </w:p>
        </w:tc>
      </w:tr>
      <w:tr w:rsidR="00144CB8" w:rsidRPr="00144CB8" w:rsidTr="00144CB8">
        <w:trPr>
          <w:trHeight w:val="567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D21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b) Dotacje podmiotow</w:t>
            </w:r>
            <w:r w:rsidR="00D21A0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1 249 410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1 249 410</w:t>
            </w:r>
          </w:p>
        </w:tc>
      </w:tr>
      <w:tr w:rsidR="00144CB8" w:rsidRPr="00144CB8" w:rsidTr="00144CB8">
        <w:trPr>
          <w:trHeight w:val="433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Dotacja dla niepublicznej jednostki systemu oświaty</w:t>
            </w:r>
            <w:r w:rsidRPr="00144CB8">
              <w:rPr>
                <w:color w:val="000000"/>
                <w:sz w:val="20"/>
                <w:szCs w:val="20"/>
              </w:rPr>
              <w:br/>
              <w:t>- Niepublicznej Szkoły Podstawowej w Stawnicy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473 988</w:t>
            </w:r>
          </w:p>
        </w:tc>
      </w:tr>
      <w:tr w:rsidR="00144CB8" w:rsidRPr="00144CB8" w:rsidTr="00144CB8">
        <w:trPr>
          <w:trHeight w:val="37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80 548</w:t>
            </w:r>
          </w:p>
        </w:tc>
      </w:tr>
      <w:tr w:rsidR="00144CB8" w:rsidRPr="00144CB8" w:rsidTr="00144CB8">
        <w:trPr>
          <w:trHeight w:val="37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107 526</w:t>
            </w:r>
          </w:p>
        </w:tc>
      </w:tr>
      <w:tr w:rsidR="00144CB8" w:rsidRPr="00144CB8" w:rsidTr="00144CB8">
        <w:trPr>
          <w:trHeight w:val="433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Dotacja dla niepublicznej jednostki systemu oświaty</w:t>
            </w:r>
            <w:r w:rsidRPr="00144CB8">
              <w:rPr>
                <w:color w:val="000000"/>
                <w:sz w:val="20"/>
                <w:szCs w:val="20"/>
              </w:rPr>
              <w:br/>
              <w:t>- Społecznej Szkoły Podstawowej w Zalesiu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420</w:t>
            </w:r>
            <w:r w:rsidR="00F64310">
              <w:rPr>
                <w:color w:val="000000"/>
                <w:sz w:val="20"/>
                <w:szCs w:val="20"/>
              </w:rPr>
              <w:t xml:space="preserve"> </w:t>
            </w:r>
            <w:r w:rsidRPr="00144CB8">
              <w:rPr>
                <w:color w:val="000000"/>
                <w:sz w:val="20"/>
                <w:szCs w:val="20"/>
              </w:rPr>
              <w:t>529</w:t>
            </w:r>
          </w:p>
        </w:tc>
      </w:tr>
      <w:tr w:rsidR="00144CB8" w:rsidRPr="00144CB8" w:rsidTr="00144CB8">
        <w:trPr>
          <w:trHeight w:val="388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120 821</w:t>
            </w:r>
          </w:p>
        </w:tc>
      </w:tr>
      <w:tr w:rsidR="00144CB8" w:rsidRPr="00144CB8" w:rsidTr="00144CB8">
        <w:trPr>
          <w:trHeight w:val="388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45 998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2 120 787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w tym:           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2 023 787</w:t>
            </w:r>
          </w:p>
        </w:tc>
      </w:tr>
      <w:tr w:rsidR="00144CB8" w:rsidRPr="00144CB8" w:rsidTr="00144CB8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97 000</w:t>
            </w:r>
          </w:p>
        </w:tc>
      </w:tr>
    </w:tbl>
    <w:p w:rsidR="002824DC" w:rsidRDefault="002824DC" w:rsidP="003F5C23">
      <w:pPr>
        <w:jc w:val="center"/>
        <w:rPr>
          <w:b/>
        </w:rPr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Pr="00D21A05" w:rsidRDefault="00F31CEF" w:rsidP="00F31CEF">
      <w:pPr>
        <w:framePr w:w="3935" w:h="901" w:hSpace="141" w:wrap="around" w:vAnchor="text" w:hAnchor="page" w:x="7111" w:y="73"/>
        <w:rPr>
          <w:sz w:val="18"/>
          <w:szCs w:val="18"/>
        </w:rPr>
      </w:pPr>
      <w:r w:rsidRPr="00D21A05">
        <w:rPr>
          <w:sz w:val="18"/>
          <w:szCs w:val="18"/>
        </w:rPr>
        <w:lastRenderedPageBreak/>
        <w:t xml:space="preserve">Załącznik nr 6 do uchwały  Nr ………………             Rady Gminy Złotów z dnia …………………            w sprawie </w:t>
      </w:r>
      <w:r w:rsidR="00B76699" w:rsidRPr="00D21A05">
        <w:rPr>
          <w:sz w:val="18"/>
          <w:szCs w:val="18"/>
        </w:rPr>
        <w:t xml:space="preserve">projektu uchwały budżetowej </w:t>
      </w:r>
      <w:r w:rsidRPr="00D21A05">
        <w:rPr>
          <w:sz w:val="18"/>
          <w:szCs w:val="18"/>
        </w:rPr>
        <w:t xml:space="preserve"> na 201</w:t>
      </w:r>
      <w:r w:rsidR="00144CB8" w:rsidRPr="00D21A05">
        <w:rPr>
          <w:sz w:val="18"/>
          <w:szCs w:val="18"/>
        </w:rPr>
        <w:t>6</w:t>
      </w:r>
      <w:r w:rsidRPr="00D21A05">
        <w:rPr>
          <w:sz w:val="18"/>
          <w:szCs w:val="18"/>
        </w:rPr>
        <w:t xml:space="preserve"> rok</w:t>
      </w:r>
      <w:r w:rsidR="00A57F27" w:rsidRPr="00D21A05">
        <w:rPr>
          <w:sz w:val="18"/>
          <w:szCs w:val="18"/>
        </w:rPr>
        <w:t>.</w:t>
      </w:r>
    </w:p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DA70B1" w:rsidRDefault="00DA70B1" w:rsidP="003F5C23"/>
    <w:p w:rsidR="00DA70B1" w:rsidRDefault="00DA70B1" w:rsidP="00DA70B1"/>
    <w:p w:rsidR="00DA70B1" w:rsidRPr="00DA70B1" w:rsidRDefault="00DA70B1" w:rsidP="00DA70B1">
      <w:pPr>
        <w:jc w:val="center"/>
        <w:rPr>
          <w:b/>
        </w:rPr>
      </w:pPr>
      <w:r w:rsidRPr="00DA70B1">
        <w:rPr>
          <w:b/>
        </w:rPr>
        <w:t>Plan dochodów z opłat i kar, o których mowa w art. 402 ust. 4-6 ustawy – Prawo ochrony środowiska oraz wydatków nimi finansowanych.</w:t>
      </w: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40"/>
        <w:gridCol w:w="1000"/>
        <w:gridCol w:w="1000"/>
        <w:gridCol w:w="1100"/>
        <w:gridCol w:w="1100"/>
      </w:tblGrid>
      <w:tr w:rsidR="00144CB8" w:rsidRPr="00144CB8" w:rsidTr="00144CB8">
        <w:trPr>
          <w:trHeight w:val="480"/>
          <w:jc w:val="center"/>
        </w:trPr>
        <w:tc>
          <w:tcPr>
            <w:tcW w:w="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144CB8" w:rsidRPr="00144CB8" w:rsidTr="00144CB8">
        <w:trPr>
          <w:trHeight w:val="21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6</w:t>
            </w:r>
          </w:p>
        </w:tc>
      </w:tr>
      <w:tr w:rsidR="00144CB8" w:rsidRPr="00144CB8" w:rsidTr="00144CB8">
        <w:trPr>
          <w:trHeight w:val="39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both"/>
              <w:rPr>
                <w:b/>
                <w:bCs/>
              </w:rPr>
            </w:pPr>
            <w:r w:rsidRPr="00144CB8">
              <w:rPr>
                <w:b/>
                <w:bCs/>
              </w:rPr>
              <w:t>Dochody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317 000</w:t>
            </w:r>
          </w:p>
        </w:tc>
      </w:tr>
      <w:tr w:rsidR="00144CB8" w:rsidRPr="00144CB8" w:rsidTr="00144CB8">
        <w:trPr>
          <w:trHeight w:val="57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144CB8">
              <w:rPr>
                <w:b/>
                <w:bCs/>
                <w:color w:val="333333"/>
                <w:sz w:val="22"/>
                <w:szCs w:val="22"/>
              </w:rPr>
              <w:t>Gospodarka komunalna i ochrona środowiska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317 000</w:t>
            </w:r>
          </w:p>
        </w:tc>
      </w:tr>
      <w:tr w:rsidR="00144CB8" w:rsidRPr="00144CB8" w:rsidTr="00144CB8">
        <w:trPr>
          <w:trHeight w:val="63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317 000</w:t>
            </w:r>
          </w:p>
        </w:tc>
      </w:tr>
      <w:tr w:rsidR="00144CB8" w:rsidRPr="00144CB8" w:rsidTr="00144CB8">
        <w:trPr>
          <w:trHeight w:val="39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Wpływy z różnych opłat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317 000</w:t>
            </w:r>
          </w:p>
        </w:tc>
      </w:tr>
      <w:tr w:rsidR="00144CB8" w:rsidRPr="00144CB8" w:rsidTr="00144CB8">
        <w:trPr>
          <w:trHeight w:val="33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II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</w:rPr>
            </w:pPr>
            <w:r w:rsidRPr="00144CB8">
              <w:rPr>
                <w:b/>
                <w:bCs/>
                <w:color w:val="333333"/>
              </w:rPr>
              <w:t xml:space="preserve">Wydatki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317 000</w:t>
            </w:r>
          </w:p>
        </w:tc>
      </w:tr>
      <w:tr w:rsidR="00144CB8" w:rsidRPr="00144CB8" w:rsidTr="00144CB8">
        <w:trPr>
          <w:trHeight w:val="315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</w:rPr>
            </w:pPr>
            <w:r w:rsidRPr="00144CB8">
              <w:rPr>
                <w:b/>
                <w:bCs/>
                <w:color w:val="333333"/>
              </w:rPr>
              <w:t>Rolnictwo i łowiectwo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240 000</w:t>
            </w:r>
          </w:p>
        </w:tc>
      </w:tr>
      <w:tr w:rsidR="00144CB8" w:rsidRPr="00144CB8" w:rsidTr="00144CB8">
        <w:trPr>
          <w:trHeight w:val="48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Infrastruktura wodociągowa i sanitacyjna wsi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01010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240 000</w:t>
            </w:r>
          </w:p>
        </w:tc>
      </w:tr>
      <w:tr w:rsidR="00144CB8" w:rsidRPr="00144CB8" w:rsidTr="00144CB8">
        <w:trPr>
          <w:trHeight w:val="375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240 000</w:t>
            </w:r>
          </w:p>
        </w:tc>
      </w:tr>
      <w:tr w:rsidR="00144CB8" w:rsidRPr="00144CB8" w:rsidTr="00144CB8">
        <w:trPr>
          <w:trHeight w:val="240"/>
          <w:jc w:val="center"/>
        </w:trPr>
        <w:tc>
          <w:tcPr>
            <w:tcW w:w="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44CB8">
              <w:rPr>
                <w:i/>
                <w:iCs/>
                <w:color w:val="000000"/>
                <w:sz w:val="20"/>
                <w:szCs w:val="20"/>
              </w:rPr>
              <w:t xml:space="preserve">w tym: 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w m. Dzierzążenko (działki nr: 893/4 i  893/5)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 xml:space="preserve">       25 000    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i kanalizacji sanitarnej w m. Zalesie (działka nr 89/8)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3.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i kanalizacji sanitarnej w m. Kleszczyna (działka nr 35/2)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35 000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4.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w m. Międzybłocie (działki nr 438/8 i 483/15)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5.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w m. Blękwit (działka nr 257/5)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44CB8" w:rsidRPr="00144CB8" w:rsidTr="00144CB8">
        <w:trPr>
          <w:trHeight w:val="615"/>
          <w:jc w:val="center"/>
        </w:trPr>
        <w:tc>
          <w:tcPr>
            <w:tcW w:w="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77 000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Gospodarka ściekowa i ochrona wód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77 000</w:t>
            </w:r>
          </w:p>
        </w:tc>
      </w:tr>
      <w:tr w:rsidR="00144CB8" w:rsidRPr="00144CB8" w:rsidTr="00144CB8">
        <w:trPr>
          <w:trHeight w:val="81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6230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77 000</w:t>
            </w:r>
          </w:p>
        </w:tc>
      </w:tr>
      <w:tr w:rsidR="00144CB8" w:rsidRPr="00144CB8" w:rsidTr="00144CB8">
        <w:trPr>
          <w:trHeight w:val="27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333333"/>
                <w:sz w:val="20"/>
                <w:szCs w:val="20"/>
              </w:rPr>
            </w:pPr>
            <w:r w:rsidRPr="00144CB8">
              <w:rPr>
                <w:i/>
                <w:iCs/>
                <w:color w:val="333333"/>
                <w:sz w:val="20"/>
                <w:szCs w:val="20"/>
              </w:rPr>
              <w:t xml:space="preserve">w tym: 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52 000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25 000</w:t>
            </w:r>
          </w:p>
        </w:tc>
      </w:tr>
    </w:tbl>
    <w:p w:rsidR="00DA70B1" w:rsidRDefault="00DA70B1" w:rsidP="00DA70B1">
      <w:pPr>
        <w:jc w:val="center"/>
        <w:rPr>
          <w:b/>
        </w:rPr>
      </w:pPr>
    </w:p>
    <w:p w:rsidR="00DA70B1" w:rsidRDefault="00DA70B1" w:rsidP="00DA70B1">
      <w:pPr>
        <w:jc w:val="center"/>
        <w:rPr>
          <w:b/>
        </w:rPr>
      </w:pPr>
    </w:p>
    <w:p w:rsidR="00DA70B1" w:rsidRPr="00DA70B1" w:rsidRDefault="00DA70B1" w:rsidP="00DA70B1">
      <w:pPr>
        <w:jc w:val="center"/>
        <w:rPr>
          <w:b/>
        </w:rPr>
        <w:sectPr w:rsidR="00DA70B1" w:rsidRPr="00DA70B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3F5C23" w:rsidRDefault="007E72FF" w:rsidP="003F5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7846F" wp14:editId="30408C7D">
                <wp:simplePos x="0" y="0"/>
                <wp:positionH relativeFrom="column">
                  <wp:posOffset>6406515</wp:posOffset>
                </wp:positionH>
                <wp:positionV relativeFrom="paragraph">
                  <wp:posOffset>-300355</wp:posOffset>
                </wp:positionV>
                <wp:extent cx="2825750" cy="571500"/>
                <wp:effectExtent l="0" t="0" r="127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32" w:rsidRPr="00D21A05" w:rsidRDefault="00F30932" w:rsidP="003F5C2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7 do uchwały Nr ........................ Rady Gminy  Złotów z dnia .............................. w sprawie projektu uchwały budżetowej  na 2016 rok.</w:t>
                            </w:r>
                          </w:p>
                          <w:p w:rsidR="00F30932" w:rsidRDefault="00F30932" w:rsidP="003F5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4.45pt;margin-top:-23.65pt;width:22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" strokecolor="white">
                <v:textbox>
                  <w:txbxContent>
                    <w:p w:rsidR="00F30932" w:rsidRPr="00D21A05" w:rsidRDefault="00F30932" w:rsidP="003F5C2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>Załącznik nr 7 do uchwały Nr ........................ Rady Gminy  Złotów z dnia .............................. w sprawie projektu uchwały budżetowej  na 2016 rok.</w:t>
                      </w:r>
                    </w:p>
                    <w:p w:rsidR="00F30932" w:rsidRDefault="00F30932" w:rsidP="003F5C23"/>
                  </w:txbxContent>
                </v:textbox>
              </v:shape>
            </w:pict>
          </mc:Fallback>
        </mc:AlternateContent>
      </w:r>
    </w:p>
    <w:p w:rsidR="003F5C23" w:rsidRDefault="003F5C23" w:rsidP="003F5C23"/>
    <w:p w:rsidR="003F5C23" w:rsidRDefault="000409E6" w:rsidP="003F5C23">
      <w:pPr>
        <w:jc w:val="center"/>
        <w:rPr>
          <w:b/>
        </w:rPr>
      </w:pPr>
      <w:r>
        <w:rPr>
          <w:b/>
        </w:rPr>
        <w:t>Plan</w:t>
      </w:r>
      <w:r w:rsidR="003F5C23" w:rsidRPr="003F5C23">
        <w:rPr>
          <w:b/>
        </w:rPr>
        <w:t xml:space="preserve"> wydatków na przedsięwzięcia realizowane w ramach</w:t>
      </w:r>
      <w:r w:rsidR="003F5C23">
        <w:rPr>
          <w:b/>
        </w:rPr>
        <w:t xml:space="preserve"> funduszu sołeckiego na 201</w:t>
      </w:r>
      <w:r w:rsidR="00DD7336">
        <w:rPr>
          <w:b/>
        </w:rPr>
        <w:t xml:space="preserve">6 </w:t>
      </w:r>
      <w:r w:rsidR="003F5C23">
        <w:rPr>
          <w:b/>
        </w:rPr>
        <w:t>rok.</w:t>
      </w:r>
    </w:p>
    <w:tbl>
      <w:tblPr>
        <w:tblW w:w="14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7440"/>
        <w:gridCol w:w="820"/>
        <w:gridCol w:w="940"/>
        <w:gridCol w:w="940"/>
        <w:gridCol w:w="1360"/>
      </w:tblGrid>
      <w:tr w:rsidR="006022F5" w:rsidRPr="006022F5" w:rsidTr="006022F5">
        <w:trPr>
          <w:trHeight w:val="3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Nazwa sołectwa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</w:rPr>
            </w:pPr>
            <w:r w:rsidRPr="006022F5">
              <w:rPr>
                <w:b/>
                <w:bCs/>
              </w:rPr>
              <w:t>Nazwa przedsięwzięcia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20"/>
                <w:szCs w:val="20"/>
              </w:rPr>
            </w:pPr>
            <w:r w:rsidRPr="006022F5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20"/>
                <w:szCs w:val="20"/>
              </w:rPr>
            </w:pPr>
            <w:r w:rsidRPr="006022F5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20"/>
                <w:szCs w:val="20"/>
              </w:rPr>
            </w:pPr>
            <w:r w:rsidRPr="006022F5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16"/>
                <w:szCs w:val="16"/>
              </w:rPr>
            </w:pPr>
            <w:r w:rsidRPr="006022F5">
              <w:rPr>
                <w:b/>
                <w:bCs/>
                <w:sz w:val="16"/>
                <w:szCs w:val="16"/>
              </w:rPr>
              <w:t>Plan</w:t>
            </w:r>
          </w:p>
        </w:tc>
      </w:tr>
      <w:tr w:rsidR="006022F5" w:rsidRPr="006022F5" w:rsidTr="006022F5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022F5" w:rsidRPr="006022F5" w:rsidTr="00981DA0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Bielawa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Budowa wiaty </w:t>
            </w:r>
            <w:r w:rsidR="009B1D3F">
              <w:rPr>
                <w:sz w:val="20"/>
                <w:szCs w:val="20"/>
              </w:rPr>
              <w:t xml:space="preserve">biesiadnej </w:t>
            </w:r>
            <w:r w:rsidRPr="006022F5">
              <w:rPr>
                <w:sz w:val="20"/>
                <w:szCs w:val="20"/>
              </w:rPr>
              <w:t>w sołectwie Bielawa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6022F5" w:rsidRPr="006022F5" w:rsidTr="00981DA0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impregnatu</w:t>
            </w:r>
            <w:r w:rsidRPr="006022F5">
              <w:rPr>
                <w:sz w:val="16"/>
                <w:szCs w:val="16"/>
              </w:rPr>
              <w:br/>
              <w:t>zakup gontu dachowego i opierzenia wraz z montażem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1.600,00</w:t>
            </w:r>
            <w:r w:rsidRPr="006022F5">
              <w:rPr>
                <w:sz w:val="16"/>
                <w:szCs w:val="16"/>
              </w:rPr>
              <w:br/>
              <w:t>2.900,00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terenu wokół wiaty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 xml:space="preserve"> zakup trawy i nawozów  </w:t>
            </w:r>
            <w:r w:rsidRPr="006022F5">
              <w:rPr>
                <w:sz w:val="16"/>
                <w:szCs w:val="16"/>
              </w:rPr>
              <w:br/>
              <w:t>zakup paliwa do kosiarek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1 000,00</w:t>
            </w:r>
            <w:r w:rsidRPr="006022F5">
              <w:rPr>
                <w:color w:val="000000"/>
                <w:sz w:val="16"/>
                <w:szCs w:val="16"/>
              </w:rPr>
              <w:br/>
              <w:t>500,00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integracyjne (Dzień Dziecka, kulig, mikołajki, Dzień Kobiet - zakup napoi, słodyczy, kiełbasek na ognisko, pieczywa, sztućców, kubeczków)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1 667,00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 w Krzywej Wsi  - sprzęt AGD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9 167,00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Blękwit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tablic ogłoszeniowych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80-lecia Straży pożarnej połączona z organizacją Dnia Dziecka: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proofErr w:type="spellStart"/>
            <w:r w:rsidRPr="006022F5">
              <w:rPr>
                <w:sz w:val="20"/>
                <w:szCs w:val="20"/>
              </w:rPr>
              <w:t>katering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art. spożywczych,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  <w:r w:rsidRPr="006022F5">
              <w:rPr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92195</w:t>
            </w:r>
            <w:r w:rsidRPr="006022F5">
              <w:rPr>
                <w:sz w:val="20"/>
                <w:szCs w:val="20"/>
              </w:rPr>
              <w:br/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na nowym osiedlu z ujęciem placu zabaw - przy drodze gminnej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paliwa do kosiarki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5 613,00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stojaka na rowery przy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Przegląd klimatyzacji na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16 513,00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Bługowo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B1D3F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Utwardzenie odcinka drogi gminnej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7 624,00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terenu rekreacyjnego w bramki do piłki nożnej oraz ślizg do zjeżdżalni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Utrzymanie terenów zielonych i boiska (zakup paliwa oraz mat. </w:t>
            </w:r>
            <w:proofErr w:type="spellStart"/>
            <w:r w:rsidRPr="006022F5">
              <w:rPr>
                <w:sz w:val="20"/>
                <w:szCs w:val="20"/>
              </w:rPr>
              <w:t>eksp</w:t>
            </w:r>
            <w:proofErr w:type="spellEnd"/>
            <w:r w:rsidRPr="006022F5">
              <w:rPr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Organizacja  imprezy okolicznościowo-integracyjnej: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zakup art. spożywczych, art. szkolnych na nagrody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wynajem zamku powietrznego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15 124,00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Buntowo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brzegów jeziora Sławianowskiego w Buntowie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(paliwo i akcesoria do kosiarek)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688,00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15 988,00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Dzierzążenko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ulicznego – odcinek drogi gminnej ( T. Konopiński-</w:t>
            </w:r>
            <w:proofErr w:type="spellStart"/>
            <w:r w:rsidRPr="006022F5">
              <w:rPr>
                <w:sz w:val="20"/>
                <w:szCs w:val="20"/>
              </w:rPr>
              <w:t>Makatun</w:t>
            </w:r>
            <w:proofErr w:type="spellEnd"/>
            <w:r w:rsidRPr="006022F5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Projekt drogi asfaltowej </w:t>
            </w:r>
            <w:r w:rsidR="009B1D3F">
              <w:rPr>
                <w:sz w:val="20"/>
                <w:szCs w:val="20"/>
              </w:rPr>
              <w:t>(</w:t>
            </w:r>
            <w:r w:rsidRPr="006022F5">
              <w:rPr>
                <w:sz w:val="20"/>
                <w:szCs w:val="20"/>
              </w:rPr>
              <w:t>w kierunku ul. Jerozolimskiej</w:t>
            </w:r>
            <w:r w:rsidR="009B1D3F">
              <w:rPr>
                <w:sz w:val="20"/>
                <w:szCs w:val="20"/>
              </w:rPr>
              <w:t xml:space="preserve"> w Złotowie)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tłucznia na drogę koło wiatraka - droga gminna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3 106,00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Dnia Dziecka i Dnia Kobiet (zakup nagród i art. 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16 606,00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Franciszkowo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Pielęgnacja terenów zielonych (paliwo, mat.</w:t>
            </w:r>
            <w:r w:rsidR="002B3C96">
              <w:rPr>
                <w:sz w:val="20"/>
                <w:szCs w:val="20"/>
              </w:rPr>
              <w:t xml:space="preserve"> </w:t>
            </w:r>
            <w:r w:rsidRPr="006022F5">
              <w:rPr>
                <w:sz w:val="20"/>
                <w:szCs w:val="20"/>
              </w:rPr>
              <w:t>eksploatacyjne)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kulturalnych w sołectwie (zakup nagród i art.</w:t>
            </w:r>
            <w:r w:rsidR="002B3C96">
              <w:rPr>
                <w:sz w:val="20"/>
                <w:szCs w:val="20"/>
              </w:rPr>
              <w:t xml:space="preserve"> </w:t>
            </w:r>
            <w:r w:rsidRPr="006022F5">
              <w:rPr>
                <w:sz w:val="20"/>
                <w:szCs w:val="20"/>
              </w:rPr>
              <w:t>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świetlicy wiejskiej (zakup stołów)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2B3C96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</w:t>
            </w:r>
            <w:r w:rsidR="002B3C96">
              <w:rPr>
                <w:sz w:val="20"/>
                <w:szCs w:val="20"/>
              </w:rPr>
              <w:t>u wokół świetlicy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7 898,00</w:t>
            </w:r>
          </w:p>
        </w:tc>
      </w:tr>
      <w:tr w:rsidR="006022F5" w:rsidRPr="006022F5" w:rsidTr="00981DA0">
        <w:trPr>
          <w:trHeight w:val="315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11 698,00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Górzna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świetlicy wiejskiej (zakup garnków , talerzy, łyżek, widelce, noże, literatki, kieliszki, maszyna do mycia podłóg)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terenów zielonych (paliwo mat. eksploatacyjne)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Przyjazna świetlica – organizacja imprez okolicznościowych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2B3C96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</w:t>
            </w:r>
            <w:r w:rsidR="009B1D3F">
              <w:rPr>
                <w:sz w:val="20"/>
                <w:szCs w:val="20"/>
              </w:rPr>
              <w:t>odarowanie</w:t>
            </w:r>
            <w:r w:rsidR="002B3C96">
              <w:rPr>
                <w:sz w:val="20"/>
                <w:szCs w:val="20"/>
              </w:rPr>
              <w:t xml:space="preserve"> parku i boiska sportowego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18 791,00</w:t>
            </w:r>
          </w:p>
        </w:tc>
      </w:tr>
      <w:tr w:rsidR="006022F5" w:rsidRPr="006022F5" w:rsidTr="00981DA0">
        <w:trPr>
          <w:trHeight w:val="39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26 791,00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Józefowo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(zakup paliwa i materiałów eksploatacyjnych)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dnia dziecka i ferii zimowych: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art. spożywcze, nagrody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wynajem urządzeń rekreacyjnych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kuchni w sali wiejskiej oraz remont łazienek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chodnika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8 075,00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21 575,00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Kamień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okolicznościowych i integracyjnych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terenu sołectwa( paliwo, żyłka, krzewy, kwiaty)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 (środki czystości, butla gaz, farby)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i postawienie garażu blaszanego, zakup cementu i piasku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Remont pomieszczeń kuchennego (montaż płytek, montaż agregatu chłodniczego)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14 569,00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Kleszczyna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terenów zielonych (paliwo, żyłka, krzewy)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integracyjnych, w tym: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Orkiestra na festyn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Obchody 70-lecia OSP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Dożynki wiejskie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DD58EA" w:rsidP="00DD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przy sali wiejskiej wraz z budową wiaty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17 008,00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20 958,00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Klukowo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Spotkania kulinarne-integracyjne (zakup produktów 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Doposażenie sali wiejskiej </w:t>
            </w:r>
            <w:r w:rsidRPr="006022F5">
              <w:rPr>
                <w:sz w:val="16"/>
                <w:szCs w:val="16"/>
              </w:rPr>
              <w:t xml:space="preserve">(drabina, </w:t>
            </w:r>
            <w:proofErr w:type="spellStart"/>
            <w:r w:rsidRPr="006022F5">
              <w:rPr>
                <w:sz w:val="16"/>
                <w:szCs w:val="16"/>
              </w:rPr>
              <w:t>telewizor+uchwyt</w:t>
            </w:r>
            <w:proofErr w:type="spellEnd"/>
            <w:r w:rsidRPr="006022F5">
              <w:rPr>
                <w:sz w:val="16"/>
                <w:szCs w:val="16"/>
              </w:rPr>
              <w:t>, bum-</w:t>
            </w:r>
            <w:proofErr w:type="spellStart"/>
            <w:r w:rsidRPr="006022F5">
              <w:rPr>
                <w:sz w:val="16"/>
                <w:szCs w:val="16"/>
              </w:rPr>
              <w:t>box</w:t>
            </w:r>
            <w:proofErr w:type="spellEnd"/>
            <w:r w:rsidRPr="006022F5">
              <w:rPr>
                <w:sz w:val="16"/>
                <w:szCs w:val="16"/>
              </w:rPr>
              <w:t>, zmywarka, patery, naczynia, środki czystości, butla gaz., moskitiera, szyby mleczne, półki, regały, donice, okap)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6 400,00</w:t>
            </w:r>
          </w:p>
        </w:tc>
      </w:tr>
      <w:tr w:rsidR="006022F5" w:rsidRPr="006022F5" w:rsidTr="00981DA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Zagospodarowanie i utrzymanie terenów zielonych </w:t>
            </w:r>
            <w:r w:rsidRPr="006022F5">
              <w:rPr>
                <w:sz w:val="16"/>
                <w:szCs w:val="16"/>
              </w:rPr>
              <w:t>(krzewy, kwiaty, sadzonki –nasiona, płot, paliwo środki ochrony roślin i zwierząt)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tablicy informacyjnej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znaków informacyjnych do sali wiejskiej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tłucznia lub szlaki wraz z transportem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1 749,00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13 149,00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Krzywa Wieś</w:t>
            </w: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Doposażenie kuchni w świetlicy wiejskiej </w:t>
            </w:r>
            <w:r w:rsidRPr="006022F5">
              <w:rPr>
                <w:sz w:val="16"/>
                <w:szCs w:val="16"/>
              </w:rPr>
              <w:t>(zakup elementów wyposażenia łazienek oraz kuchni, siatki na okna)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5 878,00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spotkań okolicznościowych i imprez integracyjnych, w tym: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art. spożywczych oraz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elementów wyposażenia placu zbaw w Grodnie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Prace konserwacyjne i porządkowe: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materiały do konserwacji placu zabaw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środki czystości na salę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żyłka olej, paliwo, mat. eksploatacyjne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4E494F">
        <w:trPr>
          <w:trHeight w:val="413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12 778,00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Międzybłocie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wiejskiej: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wyłożenie i zabezpieczenie ścian wewnętrznych masą granitowo-żywiczną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912A63" w:rsidP="00912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zakup karniszy i zasłon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wyłożenie ścian kuchni kafelkami-materiał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B1D3F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Budowa oświetlenia </w:t>
            </w:r>
            <w:r w:rsidR="009B1D3F">
              <w:rPr>
                <w:sz w:val="20"/>
                <w:szCs w:val="20"/>
              </w:rPr>
              <w:t>ulicznego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9B1D3F" w:rsidP="00602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022F5" w:rsidRPr="006022F5">
              <w:rPr>
                <w:color w:val="000000"/>
                <w:sz w:val="20"/>
                <w:szCs w:val="20"/>
              </w:rPr>
              <w:t xml:space="preserve"> 521,00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w sołectwie (zakup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Wykonanie znaków kierunkowych z nr domów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kruszywa na wysypanie obrzeża drogi asfaltowej zjazdu do sołectwa- droga gminna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14 321,00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Nowa Święta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B1D3F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wiaty</w:t>
            </w:r>
            <w:r w:rsidR="009B1D3F">
              <w:rPr>
                <w:sz w:val="20"/>
                <w:szCs w:val="20"/>
              </w:rPr>
              <w:t xml:space="preserve"> przy sali wiejskiej – teren rekreacyjny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integracyjne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 (chłodziarka, naczynia, nagłośnienie)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4 581,00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18 581,00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Nowiny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Doposażenie sali wiejskiej(kuchnia gazowa z butlą, garnki, naczynia, drobne </w:t>
            </w:r>
            <w:proofErr w:type="spellStart"/>
            <w:r w:rsidRPr="006022F5">
              <w:rPr>
                <w:sz w:val="20"/>
                <w:szCs w:val="20"/>
              </w:rPr>
              <w:t>agd</w:t>
            </w:r>
            <w:proofErr w:type="spellEnd"/>
            <w:r w:rsidRPr="006022F5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strojów dla drużyny młodzików w Nowinach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Utrzymanie terenów zielonych (paliwo, mat. </w:t>
            </w:r>
            <w:proofErr w:type="spellStart"/>
            <w:r w:rsidRPr="006022F5">
              <w:rPr>
                <w:sz w:val="20"/>
                <w:szCs w:val="20"/>
              </w:rPr>
              <w:t>eksp</w:t>
            </w:r>
            <w:proofErr w:type="spellEnd"/>
            <w:r w:rsidRPr="006022F5">
              <w:rPr>
                <w:sz w:val="20"/>
                <w:szCs w:val="20"/>
              </w:rPr>
              <w:t>., drzewka, krzewy, nawóz)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ławek do siłowni zewnętrznej oraz pergoli do zabudowy koszy do selektywnej zbiórki śmieci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1 434,00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integracyjnych i okolicznościowych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art. spożywcze i nagrody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912A63" w:rsidP="00912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912A63" w:rsidP="00912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świetlicy wiejskiej (zakup farb, pędzli, taśmy, folie, kotara-zasłona)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i montaż lampy solarnej przy siłowni w Nowinach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15 834,00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Nowy Dwór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Pielęgnacja zieleni (zakup mat. eksploatacyjnych i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okolicznościowych i ich zabezpieczenie: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art. spożywczych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1 900,00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wynajem zamku dmuchanego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1 100,00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Konserwacja ławostołów (zakup impregnatu i pędzli)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wjazdów na drogę gminną przy budynkach 4,7,9,11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terenu przy świetlicy wiejskiej</w:t>
            </w:r>
            <w:r w:rsidR="00E20E82">
              <w:rPr>
                <w:sz w:val="20"/>
                <w:szCs w:val="20"/>
              </w:rPr>
              <w:t xml:space="preserve"> – utwardzenie terenu, budowa wiaty - zadaszenie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6 313,00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14 013,00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Pieczynek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Koszenie terenów zielonych (zakup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Dnia Dziecka (zamek dmuchany)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2B3C96" w:rsidP="002B3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rekreacyjnego - d</w:t>
            </w:r>
            <w:r w:rsidR="006022F5" w:rsidRPr="006022F5">
              <w:rPr>
                <w:sz w:val="20"/>
                <w:szCs w:val="20"/>
              </w:rPr>
              <w:t>oposażenie placu zabaw oraz siłowni zewnętrznej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E20E82" w:rsidP="00E2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lampy solarnej</w:t>
            </w:r>
            <w:r w:rsidR="006022F5" w:rsidRPr="006022F5">
              <w:rPr>
                <w:sz w:val="20"/>
                <w:szCs w:val="20"/>
              </w:rPr>
              <w:t xml:space="preserve"> przy oczku wodnym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3 803,00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15 803,00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Płosków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E20E82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Zagospodarowanie działki nr 34 </w:t>
            </w:r>
            <w:r w:rsidR="00E20E82">
              <w:rPr>
                <w:sz w:val="20"/>
                <w:szCs w:val="20"/>
              </w:rPr>
              <w:t>(</w:t>
            </w:r>
            <w:r w:rsidRPr="006022F5">
              <w:rPr>
                <w:sz w:val="20"/>
                <w:szCs w:val="20"/>
              </w:rPr>
              <w:t>budowa wiaty grillowej</w:t>
            </w:r>
            <w:r w:rsidR="00E20E82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8 241,00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8 241,00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Radawnica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22F5" w:rsidRPr="006022F5" w:rsidRDefault="006022F5" w:rsidP="002B3C96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 xml:space="preserve">Budowa chodnika przy </w:t>
            </w:r>
            <w:r w:rsidR="002B3C96" w:rsidRPr="006022F5">
              <w:rPr>
                <w:color w:val="000000"/>
                <w:sz w:val="20"/>
                <w:szCs w:val="20"/>
              </w:rPr>
              <w:t>gminnej</w:t>
            </w:r>
            <w:r w:rsidR="002B3C96" w:rsidRPr="006022F5">
              <w:rPr>
                <w:color w:val="000000"/>
                <w:sz w:val="20"/>
                <w:szCs w:val="20"/>
              </w:rPr>
              <w:t xml:space="preserve"> </w:t>
            </w:r>
            <w:r w:rsidRPr="006022F5">
              <w:rPr>
                <w:color w:val="000000"/>
                <w:sz w:val="20"/>
                <w:szCs w:val="20"/>
              </w:rPr>
              <w:t>drodze: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15 278,00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kręgów betonowych 120x60 w ilości 40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7 638,00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jednej tony cementu do układania kręgów betonowych pod budowę chodnika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440,00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kostki brukowej 110 m2 oraz obrzeży 204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7 200,00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6 szt. regałów do chłodni w sali wiejskiej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okolicznościowe(Dzień kobiet, Dzień Dziecka)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towarów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3C26A2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zamek dmuchany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terenów zielonych w sołectwie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sali wiejskiej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Rozbudowa remizy OSP w Radawnicy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24 878,00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Rudna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gruzu na budowę drogi gruntowej w centrum wioski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Dokumentacja techniczna budowy budynku sanitarno-gospodarczego na boisku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lokalnych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2 120,00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Wyposażenie kuchni w sali wiejskiej (drobne </w:t>
            </w:r>
            <w:proofErr w:type="spellStart"/>
            <w:r w:rsidRPr="006022F5">
              <w:rPr>
                <w:sz w:val="20"/>
                <w:szCs w:val="20"/>
              </w:rPr>
              <w:t>agd</w:t>
            </w:r>
            <w:proofErr w:type="spellEnd"/>
            <w:r w:rsidRPr="006022F5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strojów ludowych dla reprezentacji mieszkańców wsi Rudna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Oznakowanie ścieżek pieszo-rowerowych -600 oraz zakup paliwa- 300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strony internetowej wsi Rudna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16 420,00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Skic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materiałów i usług na utrzymanie terenów</w:t>
            </w:r>
            <w:r w:rsidR="00437B76">
              <w:rPr>
                <w:sz w:val="20"/>
                <w:szCs w:val="20"/>
              </w:rPr>
              <w:t xml:space="preserve"> </w:t>
            </w:r>
            <w:r w:rsidRPr="006022F5">
              <w:rPr>
                <w:sz w:val="20"/>
                <w:szCs w:val="20"/>
              </w:rPr>
              <w:t xml:space="preserve">(paliwo, mat. </w:t>
            </w:r>
            <w:proofErr w:type="spellStart"/>
            <w:r w:rsidRPr="006022F5">
              <w:rPr>
                <w:sz w:val="20"/>
                <w:szCs w:val="20"/>
              </w:rPr>
              <w:t>eksp</w:t>
            </w:r>
            <w:proofErr w:type="spellEnd"/>
            <w:r w:rsidRPr="006022F5">
              <w:rPr>
                <w:sz w:val="20"/>
                <w:szCs w:val="20"/>
              </w:rPr>
              <w:t>. nawóz , trawa)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76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Zagospodarowanie terenu rekreacyjnego poprzez zakup wyposażenia placu zabaw </w:t>
            </w:r>
          </w:p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 budowę siłowni zewnętrznej.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13 015,00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E20E82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Budowa oświetlenia </w:t>
            </w:r>
            <w:r w:rsidR="00E20E82">
              <w:rPr>
                <w:sz w:val="20"/>
                <w:szCs w:val="20"/>
              </w:rPr>
              <w:t>w postaci trzech punktów świetlnych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Wykonanie projektu technicznego oraz kosztorysu przebudowy drogi gminnej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3 900,00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21 915,00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Sławianowo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Utwardzenie zatoki przystanku autobusowego </w:t>
            </w:r>
            <w:r w:rsidR="00E20E82">
              <w:rPr>
                <w:sz w:val="20"/>
                <w:szCs w:val="20"/>
              </w:rPr>
              <w:t>(</w:t>
            </w:r>
            <w:r w:rsidRPr="006022F5">
              <w:rPr>
                <w:sz w:val="20"/>
                <w:szCs w:val="20"/>
              </w:rPr>
              <w:t>działka nr 225</w:t>
            </w:r>
            <w:r w:rsidR="00E20E82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i estetyki wsi (paliwo, części remontowe, nawóz, trawa)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betonowego stołu pingpongowego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AB745F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Zagospodarowanie terenu działki nr 41/1 w </w:t>
            </w:r>
            <w:proofErr w:type="spellStart"/>
            <w:r>
              <w:rPr>
                <w:sz w:val="20"/>
                <w:szCs w:val="20"/>
              </w:rPr>
              <w:t>Kaczochach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1 169,00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19 569,00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Stare Dzierzążno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E20E82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Dofinansowanie przebudowy drogi St. Dzierzążno-Stawnica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9 414,00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9 414,00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Stawnica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E20E82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oświetlenia ulicznego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17 376,00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wynajem urządzeń rekreacyjnych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nagród i art. spożywczych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sprzęt sportowego dla LZS Orzeł Stawnica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(zakup paliwa, materiałów eksploatacyjnych, roślin i środków ochrony roślin)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1 600,00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24 476,00</w:t>
            </w:r>
          </w:p>
        </w:tc>
      </w:tr>
      <w:tr w:rsidR="006022F5" w:rsidRPr="006022F5" w:rsidTr="00981DA0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Święta 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zaplecza socjalnego świetlicy osiedlowej(meble kuchenne, płyta indukcyjna, lodówka, naczynia kuchenne)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oraz konserwacja placu zbaw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infrastruktury drogowej (zakup materiałów budowlanych i stojaka na rowery)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2 692,00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Utrzymanie terenów zielonych(paliwo, krzewy, drzewka, ziemia </w:t>
            </w:r>
            <w:proofErr w:type="spellStart"/>
            <w:r w:rsidRPr="006022F5">
              <w:rPr>
                <w:sz w:val="20"/>
                <w:szCs w:val="20"/>
              </w:rPr>
              <w:t>ogr</w:t>
            </w:r>
            <w:proofErr w:type="spellEnd"/>
            <w:r w:rsidRPr="006022F5">
              <w:rPr>
                <w:sz w:val="20"/>
                <w:szCs w:val="20"/>
              </w:rPr>
              <w:t xml:space="preserve">. mat. </w:t>
            </w:r>
            <w:proofErr w:type="spellStart"/>
            <w:r w:rsidRPr="006022F5">
              <w:rPr>
                <w:sz w:val="20"/>
                <w:szCs w:val="20"/>
              </w:rPr>
              <w:t>eks</w:t>
            </w:r>
            <w:proofErr w:type="spellEnd"/>
            <w:r w:rsidRPr="006022F5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1 750,00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Spotkania integracyjne połączone z wiosenno-jesiennymi porządkami sołectwa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3C26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12 192,00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Święta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Projekt przebudowy drogi gminnej (za sklepem GS Rolnik)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AB745F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amfiteatru w Świętej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14 000,00</w:t>
            </w:r>
          </w:p>
        </w:tc>
      </w:tr>
      <w:tr w:rsidR="006022F5" w:rsidRPr="006022F5" w:rsidTr="00981DA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76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Imprezy sportowo-rekreacyjne dla mieszkańców sołectwa (zakup art. spożywczych </w:t>
            </w:r>
          </w:p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 nagród)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2 800,00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Świętojanki jako impreza cykliczna w naszym sołectwie: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Świętojanki (nagrody)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2 266,00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paliwa do koszenia terenów zielonych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remizy OSP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b/>
                <w:bCs/>
                <w:color w:val="000000"/>
                <w:sz w:val="22"/>
                <w:szCs w:val="22"/>
              </w:rPr>
              <w:t>30 866,00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Wąsosz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Przebudowa i zagospodarowanie placu zbaw (siłownia zewnętrzna)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w sołectwie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556,00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10 556,00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Zalesie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Pielęgnacja terenów zielonych (paliwo nawozy, krzewy)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spotkań integracyjnych dla mieszkańców: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zamek dmuchany wynajem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81DA0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zakup art.</w:t>
            </w:r>
            <w:r w:rsidR="002B3C96">
              <w:rPr>
                <w:color w:val="000000"/>
                <w:sz w:val="20"/>
                <w:szCs w:val="20"/>
              </w:rPr>
              <w:t xml:space="preserve"> </w:t>
            </w:r>
            <w:r w:rsidRPr="006022F5">
              <w:rPr>
                <w:color w:val="000000"/>
                <w:sz w:val="20"/>
                <w:szCs w:val="20"/>
              </w:rPr>
              <w:t>spożywczych i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strojów piłkarskich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2B3C96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 przystań w Gminie Złotów – zagospodarowanie terenu nad j. Zaleskim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13 327,00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16 327,00</w:t>
            </w:r>
          </w:p>
        </w:tc>
      </w:tr>
      <w:tr w:rsidR="006022F5" w:rsidRPr="006022F5" w:rsidTr="006022F5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Ogółem fundusz sołecki: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18"/>
                <w:szCs w:val="18"/>
              </w:rPr>
            </w:pPr>
            <w:r w:rsidRPr="006022F5">
              <w:rPr>
                <w:b/>
                <w:bCs/>
                <w:sz w:val="18"/>
                <w:szCs w:val="18"/>
              </w:rPr>
              <w:t>468 322,00</w:t>
            </w:r>
          </w:p>
        </w:tc>
      </w:tr>
    </w:tbl>
    <w:p w:rsidR="00540276" w:rsidRPr="00540276" w:rsidRDefault="00540276" w:rsidP="003F5C23">
      <w:pPr>
        <w:jc w:val="center"/>
        <w:rPr>
          <w:b/>
          <w:sz w:val="16"/>
          <w:szCs w:val="16"/>
        </w:rPr>
      </w:pPr>
    </w:p>
    <w:p w:rsidR="003414D1" w:rsidRDefault="003E13A8" w:rsidP="003414D1">
      <w:pPr>
        <w:rPr>
          <w:b/>
        </w:rPr>
      </w:pPr>
      <w:r w:rsidRPr="003E13A8">
        <w:rPr>
          <w:b/>
        </w:rPr>
        <w:t>Zbiorczo według podziałek klasyfikacji budżetowej:</w:t>
      </w:r>
    </w:p>
    <w:p w:rsidR="00981DA0" w:rsidRDefault="00981DA0" w:rsidP="003414D1">
      <w:pPr>
        <w:rPr>
          <w:b/>
        </w:rPr>
      </w:pPr>
    </w:p>
    <w:tbl>
      <w:tblPr>
        <w:tblW w:w="531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12"/>
        <w:gridCol w:w="1236"/>
        <w:gridCol w:w="1924"/>
      </w:tblGrid>
      <w:tr w:rsidR="00DD7336" w:rsidRPr="00DD7336" w:rsidTr="00DD7336">
        <w:trPr>
          <w:trHeight w:val="402"/>
          <w:jc w:val="right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36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Plan na 2016 rok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01095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17 026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11 855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75075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700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754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75412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4 000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90004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21 957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56 172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12 500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300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4170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5 200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44 559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11 700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4 500</w:t>
            </w:r>
          </w:p>
        </w:tc>
      </w:tr>
      <w:tr w:rsidR="00DD7336" w:rsidRPr="00DD7336" w:rsidTr="00981DA0">
        <w:trPr>
          <w:trHeight w:val="356"/>
          <w:jc w:val="right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Razem wydatki bieżące: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190 469</w:t>
            </w:r>
          </w:p>
        </w:tc>
      </w:tr>
      <w:tr w:rsidR="00DD7336" w:rsidRPr="00DD7336" w:rsidTr="00981DA0">
        <w:trPr>
          <w:trHeight w:val="170"/>
          <w:jc w:val="right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01095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119 138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01095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15 400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48 716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10 000,00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63095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28 627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90015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50 972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5 000,00</w:t>
            </w:r>
          </w:p>
        </w:tc>
      </w:tr>
      <w:tr w:rsidR="00DD7336" w:rsidRPr="00DD7336" w:rsidTr="00DD7336">
        <w:trPr>
          <w:trHeight w:val="356"/>
          <w:jc w:val="right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Razem wydatki majątkowe: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b/>
                <w:bCs/>
                <w:sz w:val="18"/>
                <w:szCs w:val="18"/>
              </w:rPr>
            </w:pPr>
            <w:r w:rsidRPr="00DD7336">
              <w:rPr>
                <w:b/>
                <w:bCs/>
                <w:sz w:val="18"/>
                <w:szCs w:val="18"/>
              </w:rPr>
              <w:t>277 853</w:t>
            </w:r>
          </w:p>
        </w:tc>
      </w:tr>
      <w:tr w:rsidR="00DD7336" w:rsidRPr="00DD7336" w:rsidTr="00DD7336">
        <w:trPr>
          <w:trHeight w:val="356"/>
          <w:jc w:val="right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OGÓŁEM WYDATKI: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468 322</w:t>
            </w:r>
          </w:p>
        </w:tc>
      </w:tr>
    </w:tbl>
    <w:p w:rsidR="00272A93" w:rsidRDefault="00272A93" w:rsidP="00A2624C">
      <w:pPr>
        <w:sectPr w:rsidR="00272A93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2624C" w:rsidRDefault="00A2624C" w:rsidP="00A2624C"/>
    <w:p w:rsidR="00272A93" w:rsidRPr="004E494F" w:rsidRDefault="00272A93" w:rsidP="00272A93">
      <w:pPr>
        <w:framePr w:w="3920" w:h="901" w:hSpace="141" w:wrap="around" w:vAnchor="text" w:hAnchor="page" w:x="7127" w:y="-665"/>
        <w:jc w:val="both"/>
        <w:rPr>
          <w:sz w:val="18"/>
          <w:szCs w:val="18"/>
        </w:rPr>
      </w:pPr>
      <w:r w:rsidRPr="004E494F">
        <w:rPr>
          <w:sz w:val="18"/>
          <w:szCs w:val="18"/>
        </w:rPr>
        <w:t xml:space="preserve">Załącznik nr 2 do zarządzenia Nr </w:t>
      </w:r>
      <w:r w:rsidR="00221505" w:rsidRPr="004E494F">
        <w:rPr>
          <w:sz w:val="18"/>
          <w:szCs w:val="18"/>
        </w:rPr>
        <w:t>93</w:t>
      </w:r>
      <w:r w:rsidR="00247C00" w:rsidRPr="004E494F">
        <w:rPr>
          <w:sz w:val="18"/>
          <w:szCs w:val="18"/>
        </w:rPr>
        <w:t>.</w:t>
      </w:r>
      <w:r w:rsidR="00E279EC" w:rsidRPr="004E494F">
        <w:rPr>
          <w:sz w:val="18"/>
          <w:szCs w:val="18"/>
        </w:rPr>
        <w:t>20</w:t>
      </w:r>
      <w:r w:rsidRPr="004E494F">
        <w:rPr>
          <w:sz w:val="18"/>
          <w:szCs w:val="18"/>
        </w:rPr>
        <w:t>1</w:t>
      </w:r>
      <w:r w:rsidR="00247C00" w:rsidRPr="004E494F">
        <w:rPr>
          <w:sz w:val="18"/>
          <w:szCs w:val="18"/>
        </w:rPr>
        <w:t>5</w:t>
      </w:r>
      <w:r w:rsidRPr="004E494F">
        <w:rPr>
          <w:sz w:val="18"/>
          <w:szCs w:val="18"/>
        </w:rPr>
        <w:t xml:space="preserve"> Wójta Gminy Złotów z dnia </w:t>
      </w:r>
      <w:r w:rsidR="00E279EC" w:rsidRPr="004E494F">
        <w:rPr>
          <w:sz w:val="18"/>
          <w:szCs w:val="18"/>
        </w:rPr>
        <w:t>13</w:t>
      </w:r>
      <w:r w:rsidRPr="004E494F">
        <w:rPr>
          <w:sz w:val="18"/>
          <w:szCs w:val="18"/>
        </w:rPr>
        <w:t xml:space="preserve"> listopada 201</w:t>
      </w:r>
      <w:r w:rsidR="00247C00" w:rsidRPr="004E494F">
        <w:rPr>
          <w:sz w:val="18"/>
          <w:szCs w:val="18"/>
        </w:rPr>
        <w:t>5</w:t>
      </w:r>
      <w:r w:rsidRPr="004E494F">
        <w:rPr>
          <w:sz w:val="18"/>
          <w:szCs w:val="18"/>
        </w:rPr>
        <w:t xml:space="preserve"> r.        </w:t>
      </w:r>
      <w:r w:rsidR="004E494F">
        <w:rPr>
          <w:sz w:val="18"/>
          <w:szCs w:val="18"/>
        </w:rPr>
        <w:t xml:space="preserve">                  </w:t>
      </w:r>
      <w:r w:rsidRPr="004E494F">
        <w:rPr>
          <w:sz w:val="18"/>
          <w:szCs w:val="18"/>
        </w:rPr>
        <w:t xml:space="preserve"> w sprawie projektu </w:t>
      </w:r>
      <w:r w:rsidR="004E6377" w:rsidRPr="004E494F">
        <w:rPr>
          <w:sz w:val="18"/>
          <w:szCs w:val="18"/>
        </w:rPr>
        <w:t xml:space="preserve">uchwały budżetowej </w:t>
      </w:r>
      <w:r w:rsidRPr="004E494F">
        <w:rPr>
          <w:sz w:val="18"/>
          <w:szCs w:val="18"/>
        </w:rPr>
        <w:t>na 201</w:t>
      </w:r>
      <w:r w:rsidR="00247C00" w:rsidRPr="004E494F">
        <w:rPr>
          <w:sz w:val="18"/>
          <w:szCs w:val="18"/>
        </w:rPr>
        <w:t>6</w:t>
      </w:r>
      <w:r w:rsidRPr="004E494F">
        <w:rPr>
          <w:sz w:val="18"/>
          <w:szCs w:val="18"/>
        </w:rPr>
        <w:t xml:space="preserve"> rok.</w:t>
      </w:r>
    </w:p>
    <w:p w:rsidR="00272A93" w:rsidRDefault="00272A93" w:rsidP="00A26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FD76A4" w:rsidRPr="00B7429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Uzasadnienie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74294">
        <w:rPr>
          <w:b/>
          <w:bCs/>
          <w:i/>
          <w:iCs/>
          <w:sz w:val="28"/>
          <w:szCs w:val="28"/>
        </w:rPr>
        <w:t xml:space="preserve">do projektu </w:t>
      </w:r>
      <w:r>
        <w:rPr>
          <w:b/>
          <w:bCs/>
          <w:i/>
          <w:iCs/>
          <w:sz w:val="28"/>
          <w:szCs w:val="28"/>
        </w:rPr>
        <w:t>uchwały budżetowej Gminy</w:t>
      </w:r>
      <w:r w:rsidRPr="00B74294">
        <w:rPr>
          <w:b/>
          <w:bCs/>
          <w:i/>
          <w:iCs/>
          <w:sz w:val="28"/>
          <w:szCs w:val="28"/>
        </w:rPr>
        <w:t xml:space="preserve"> Złotów na 201</w:t>
      </w:r>
      <w:r w:rsidR="00247C00">
        <w:rPr>
          <w:b/>
          <w:bCs/>
          <w:i/>
          <w:iCs/>
          <w:sz w:val="28"/>
          <w:szCs w:val="28"/>
        </w:rPr>
        <w:t>6</w:t>
      </w:r>
      <w:r w:rsidRPr="000C4593">
        <w:rPr>
          <w:b/>
          <w:bCs/>
          <w:i/>
          <w:iCs/>
          <w:sz w:val="28"/>
          <w:szCs w:val="28"/>
        </w:rPr>
        <w:t xml:space="preserve"> </w:t>
      </w:r>
      <w:r w:rsidRPr="00B74294">
        <w:rPr>
          <w:b/>
          <w:bCs/>
          <w:i/>
          <w:iCs/>
          <w:sz w:val="28"/>
          <w:szCs w:val="28"/>
        </w:rPr>
        <w:t>rok</w:t>
      </w:r>
      <w:r>
        <w:rPr>
          <w:b/>
          <w:bCs/>
          <w:i/>
          <w:iCs/>
          <w:sz w:val="28"/>
          <w:szCs w:val="28"/>
        </w:rPr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FD76A4" w:rsidRPr="004E6377" w:rsidRDefault="004E6377" w:rsidP="004E6377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4E6377">
        <w:rPr>
          <w:b/>
          <w:bCs/>
          <w:iCs/>
          <w:sz w:val="28"/>
          <w:szCs w:val="28"/>
        </w:rPr>
        <w:t>I</w:t>
      </w:r>
      <w:r w:rsidR="00FD76A4" w:rsidRPr="004E6377">
        <w:rPr>
          <w:b/>
          <w:bCs/>
          <w:iCs/>
          <w:sz w:val="28"/>
          <w:szCs w:val="28"/>
        </w:rPr>
        <w:t>nformacje wstępne.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</w:rPr>
      </w:pPr>
    </w:p>
    <w:p w:rsidR="00FD76A4" w:rsidRPr="004E63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</w:rPr>
      </w:pPr>
      <w:r w:rsidRPr="004E6377">
        <w:rPr>
          <w:bCs/>
          <w:iCs/>
        </w:rPr>
        <w:t xml:space="preserve">Inicjatywa w sprawie sporządzenia projektu uchwały budżetowej, zgodnie z art. 233 ustawy </w:t>
      </w:r>
      <w:r w:rsidR="00CD0739">
        <w:rPr>
          <w:bCs/>
          <w:iCs/>
        </w:rPr>
        <w:t xml:space="preserve">                   </w:t>
      </w:r>
      <w:r w:rsidRPr="004E6377">
        <w:rPr>
          <w:bCs/>
          <w:iCs/>
        </w:rPr>
        <w:t>o finansach publicznych, pr</w:t>
      </w:r>
      <w:r w:rsidR="00CD0739">
        <w:rPr>
          <w:bCs/>
          <w:iCs/>
        </w:rPr>
        <w:t>zysługuje wyłącznie zarządowi (</w:t>
      </w:r>
      <w:r w:rsidRPr="004E6377">
        <w:rPr>
          <w:bCs/>
          <w:iCs/>
        </w:rPr>
        <w:t xml:space="preserve">wójtowi, burmistrzowi) jednostki samorządu terytorialnego. </w:t>
      </w:r>
    </w:p>
    <w:p w:rsidR="00FD76A4" w:rsidRPr="004E63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</w:rPr>
      </w:pPr>
      <w:r w:rsidRPr="004E6377">
        <w:rPr>
          <w:bCs/>
          <w:iCs/>
        </w:rPr>
        <w:t>Zarząd sporządza i przedkłada projekt uchwały budżetowej organowi st</w:t>
      </w:r>
      <w:r w:rsidR="00CD0739">
        <w:rPr>
          <w:bCs/>
          <w:iCs/>
        </w:rPr>
        <w:t xml:space="preserve">anowiącemu </w:t>
      </w:r>
      <w:r w:rsidRPr="004E6377">
        <w:rPr>
          <w:bCs/>
          <w:iCs/>
        </w:rPr>
        <w:t xml:space="preserve">jednostki samorządu terytorialnego oraz regionalnej  izbie obrachunkowej – celem zaopiniowania – do dnia 15 listopada roku poprzedzającego rok budżetowy. Wraz z projektem uchwały budżetowej, zarząd jednostki samorządu terytorialnego przedkłada uzasadnienie do projektu uchwały budżetowej oraz inne materiały określone w uchwale w sprawie trybu prac nad projektem uchwały budżetowej. </w:t>
      </w:r>
    </w:p>
    <w:p w:rsidR="00FD76A4" w:rsidRPr="004E63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  <w:iCs/>
        </w:rPr>
        <w:t xml:space="preserve"> </w:t>
      </w:r>
    </w:p>
    <w:p w:rsidR="004E6377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W </w:t>
      </w:r>
      <w:r w:rsidRPr="004E6377">
        <w:rPr>
          <w:bCs/>
          <w:i/>
        </w:rPr>
        <w:t xml:space="preserve">uchwale Nr XLVI/413/10 z dnia 26 sierpnia 2010 r. w sprawie trybu prac nad projektem uchwały budżetowej, </w:t>
      </w:r>
      <w:r w:rsidRPr="004E6377">
        <w:rPr>
          <w:bCs/>
        </w:rPr>
        <w:t>Rada Gm</w:t>
      </w:r>
      <w:r w:rsidR="00CD0739">
        <w:rPr>
          <w:bCs/>
        </w:rPr>
        <w:t>iny Złotów określiła,</w:t>
      </w:r>
      <w:r w:rsidRPr="004E6377">
        <w:rPr>
          <w:bCs/>
        </w:rPr>
        <w:t xml:space="preserve"> że do projektu uchwały budżetowej Wójt Gminy dołączy</w:t>
      </w:r>
      <w:r w:rsidR="00CD0739">
        <w:rPr>
          <w:bCs/>
        </w:rPr>
        <w:t>:</w:t>
      </w:r>
      <w:r w:rsidRPr="004E6377">
        <w:rPr>
          <w:bCs/>
        </w:rPr>
        <w:t xml:space="preserve"> 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1) uzasadnienie zawierające w szczególności:</w:t>
      </w:r>
    </w:p>
    <w:p w:rsidR="00FD76A4" w:rsidRPr="004E6377" w:rsidRDefault="00FD76A4" w:rsidP="007644EC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w zakresie dochodów – omówienie poszczególnych źródeł dochodów i zasad ich kalkulacji,</w:t>
      </w:r>
    </w:p>
    <w:p w:rsidR="00FD76A4" w:rsidRPr="004E6377" w:rsidRDefault="00FD76A4" w:rsidP="007644EC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w zakresie wydatków – omówienie poszczególnych rodzajów wydatków z wyodrębnieniem wydatków majątkowych,</w:t>
      </w:r>
    </w:p>
    <w:p w:rsidR="00FD76A4" w:rsidRPr="004E6377" w:rsidRDefault="00FD76A4" w:rsidP="007644EC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4E6377">
        <w:rPr>
          <w:bCs/>
        </w:rPr>
        <w:t>w zakresie przychodów i rozchodów – omówienie źródeł przychodów oraz planowanych spłat zobowiązań z lat poprzednich,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2) materiały informacyjne w formie zestawień tabelarycznych w zakresie:</w:t>
      </w:r>
    </w:p>
    <w:p w:rsidR="00FD76A4" w:rsidRPr="004E6377" w:rsidRDefault="00FD76A4" w:rsidP="00CD073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a)   planu i wykonania dochodów i wydatków budżetu gminy, według </w:t>
      </w:r>
      <w:r w:rsidR="00CD0739">
        <w:rPr>
          <w:bCs/>
        </w:rPr>
        <w:t xml:space="preserve">stanu na koniec III kwartału </w:t>
      </w:r>
      <w:r w:rsidRPr="004E6377">
        <w:rPr>
          <w:bCs/>
        </w:rPr>
        <w:t>roku budżetowego wraz z przewidywanym wykonaniem do końca roku,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b)  planu i wykonania wyniku budżetu oraz przychodów i rozchodów według stanu na </w:t>
      </w:r>
      <w:r w:rsidR="00CD0739">
        <w:rPr>
          <w:bCs/>
        </w:rPr>
        <w:t xml:space="preserve">koniec III </w:t>
      </w:r>
      <w:r w:rsidRPr="004E6377">
        <w:rPr>
          <w:bCs/>
        </w:rPr>
        <w:t>kwartału roku budżetowego wraz z przewidywanym wykonaniem do końca roku,</w:t>
      </w:r>
    </w:p>
    <w:p w:rsidR="00FD76A4" w:rsidRPr="00E279EC" w:rsidRDefault="00FD76A4" w:rsidP="00E279EC">
      <w:pPr>
        <w:pStyle w:val="Akapitzlist"/>
        <w:numPr>
          <w:ilvl w:val="0"/>
          <w:numId w:val="18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279EC">
        <w:rPr>
          <w:bCs/>
        </w:rPr>
        <w:t xml:space="preserve">długu gminy na koniec III kwartału roku budżetowego </w:t>
      </w:r>
      <w:r w:rsidR="00CD0739" w:rsidRPr="00E279EC">
        <w:rPr>
          <w:bCs/>
        </w:rPr>
        <w:t xml:space="preserve">wraz z przewidywanym wykonaniem </w:t>
      </w:r>
      <w:r w:rsidRPr="00E279EC">
        <w:rPr>
          <w:bCs/>
        </w:rPr>
        <w:t>na koniec roku budżetowego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Sporządzony projekt uchwały budżetowej na rok 201</w:t>
      </w:r>
      <w:r w:rsidR="00CD0739">
        <w:rPr>
          <w:bCs/>
        </w:rPr>
        <w:t>6</w:t>
      </w:r>
      <w:r w:rsidRPr="004E6377">
        <w:rPr>
          <w:bCs/>
        </w:rPr>
        <w:t xml:space="preserve"> przedkładany Radzie Gminy oraz regionalnej izbie obrachunkowej, przedstawia się następująco: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</w:t>
      </w:r>
      <w:r w:rsidR="004E6377">
        <w:rPr>
          <w:bCs/>
        </w:rPr>
        <w:t xml:space="preserve">     </w:t>
      </w:r>
      <w:r w:rsidR="00F40BDA">
        <w:rPr>
          <w:bCs/>
        </w:rPr>
        <w:t xml:space="preserve">                  </w:t>
      </w:r>
      <w:r w:rsidR="004E6377">
        <w:rPr>
          <w:bCs/>
        </w:rPr>
        <w:t xml:space="preserve">  </w:t>
      </w:r>
      <w:r w:rsidRPr="004E6377">
        <w:rPr>
          <w:bCs/>
        </w:rPr>
        <w:t xml:space="preserve"> - dochody                    </w:t>
      </w:r>
      <w:r w:rsidR="00C818A8">
        <w:rPr>
          <w:bCs/>
        </w:rPr>
        <w:t xml:space="preserve"> </w:t>
      </w:r>
      <w:r w:rsidRPr="004E6377">
        <w:rPr>
          <w:bCs/>
        </w:rPr>
        <w:t xml:space="preserve">             </w:t>
      </w:r>
      <w:r w:rsidR="00200E6A">
        <w:rPr>
          <w:bCs/>
        </w:rPr>
        <w:t xml:space="preserve"> </w:t>
      </w:r>
      <w:r w:rsidR="00C818A8">
        <w:rPr>
          <w:bCs/>
        </w:rPr>
        <w:t xml:space="preserve">   </w:t>
      </w:r>
      <w:r w:rsidRPr="004E6377">
        <w:rPr>
          <w:bCs/>
        </w:rPr>
        <w:t xml:space="preserve"> </w:t>
      </w:r>
      <w:r w:rsidR="00CD0739">
        <w:rPr>
          <w:bCs/>
        </w:rPr>
        <w:t>29.645.766</w:t>
      </w:r>
      <w:r w:rsidRPr="004E6377">
        <w:rPr>
          <w:bCs/>
        </w:rPr>
        <w:t xml:space="preserve">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4E6377">
        <w:rPr>
          <w:b/>
          <w:bCs/>
        </w:rPr>
        <w:t xml:space="preserve">         </w:t>
      </w:r>
      <w:r w:rsidR="004E6377">
        <w:rPr>
          <w:b/>
          <w:bCs/>
        </w:rPr>
        <w:t xml:space="preserve">     </w:t>
      </w:r>
      <w:r w:rsidR="00F40BDA">
        <w:rPr>
          <w:b/>
          <w:bCs/>
        </w:rPr>
        <w:t xml:space="preserve">                 </w:t>
      </w:r>
      <w:r w:rsidRPr="004E6377">
        <w:rPr>
          <w:b/>
          <w:bCs/>
        </w:rPr>
        <w:t xml:space="preserve">      w tym: dochody bieżące:   </w:t>
      </w:r>
      <w:r w:rsidR="00200E6A">
        <w:rPr>
          <w:b/>
          <w:bCs/>
        </w:rPr>
        <w:t xml:space="preserve">    </w:t>
      </w:r>
      <w:r w:rsidRPr="004E6377">
        <w:rPr>
          <w:b/>
          <w:bCs/>
        </w:rPr>
        <w:t xml:space="preserve"> </w:t>
      </w:r>
      <w:r w:rsidR="00CD0739">
        <w:rPr>
          <w:b/>
          <w:bCs/>
        </w:rPr>
        <w:t>29.166.766</w:t>
      </w:r>
      <w:r w:rsidRPr="004E6377">
        <w:rPr>
          <w:b/>
          <w:bCs/>
        </w:rPr>
        <w:t xml:space="preserve">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</w:t>
      </w:r>
      <w:r w:rsidR="004E6377">
        <w:rPr>
          <w:bCs/>
        </w:rPr>
        <w:t xml:space="preserve">     </w:t>
      </w:r>
      <w:r w:rsidRPr="004E6377">
        <w:rPr>
          <w:bCs/>
        </w:rPr>
        <w:t xml:space="preserve">  </w:t>
      </w:r>
      <w:r w:rsidR="00F40BDA">
        <w:rPr>
          <w:bCs/>
        </w:rPr>
        <w:t xml:space="preserve">                   </w:t>
      </w:r>
      <w:r w:rsidRPr="004E6377">
        <w:rPr>
          <w:bCs/>
        </w:rPr>
        <w:t xml:space="preserve"> - przychody                    </w:t>
      </w:r>
      <w:r w:rsidR="00C818A8">
        <w:rPr>
          <w:bCs/>
        </w:rPr>
        <w:t xml:space="preserve"> </w:t>
      </w:r>
      <w:r w:rsidRPr="004E6377">
        <w:rPr>
          <w:bCs/>
        </w:rPr>
        <w:t xml:space="preserve">          </w:t>
      </w:r>
      <w:r w:rsidR="00200E6A">
        <w:rPr>
          <w:bCs/>
        </w:rPr>
        <w:t xml:space="preserve">    </w:t>
      </w:r>
      <w:r w:rsidR="00CD0739">
        <w:rPr>
          <w:bCs/>
        </w:rPr>
        <w:t xml:space="preserve"> </w:t>
      </w:r>
      <w:r w:rsidR="00C818A8">
        <w:rPr>
          <w:bCs/>
        </w:rPr>
        <w:t xml:space="preserve">   </w:t>
      </w:r>
      <w:r w:rsidR="00CD0739">
        <w:rPr>
          <w:bCs/>
        </w:rPr>
        <w:t>3.2</w:t>
      </w:r>
      <w:r w:rsidR="00200E6A">
        <w:rPr>
          <w:bCs/>
        </w:rPr>
        <w:t>00.000</w:t>
      </w:r>
      <w:r w:rsidRPr="004E6377">
        <w:rPr>
          <w:bCs/>
        </w:rPr>
        <w:t xml:space="preserve">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</w:t>
      </w:r>
      <w:r w:rsidR="004E6377">
        <w:rPr>
          <w:bCs/>
        </w:rPr>
        <w:t xml:space="preserve">     </w:t>
      </w:r>
      <w:r w:rsidRPr="004E6377">
        <w:rPr>
          <w:bCs/>
        </w:rPr>
        <w:t xml:space="preserve"> </w:t>
      </w:r>
      <w:r w:rsidR="00F40BDA">
        <w:rPr>
          <w:bCs/>
        </w:rPr>
        <w:t xml:space="preserve">                   </w:t>
      </w:r>
      <w:r w:rsidRPr="004E6377">
        <w:rPr>
          <w:bCs/>
        </w:rPr>
        <w:t xml:space="preserve"> - wydatki                        </w:t>
      </w:r>
      <w:r w:rsidR="00C818A8">
        <w:rPr>
          <w:bCs/>
        </w:rPr>
        <w:t xml:space="preserve"> </w:t>
      </w:r>
      <w:r w:rsidRPr="004E6377">
        <w:rPr>
          <w:bCs/>
        </w:rPr>
        <w:t xml:space="preserve">       </w:t>
      </w:r>
      <w:r w:rsidR="004E6377">
        <w:rPr>
          <w:bCs/>
        </w:rPr>
        <w:t xml:space="preserve">  </w:t>
      </w:r>
      <w:r w:rsidRPr="004E6377">
        <w:rPr>
          <w:bCs/>
        </w:rPr>
        <w:t xml:space="preserve">    </w:t>
      </w:r>
      <w:r w:rsidR="00C818A8">
        <w:rPr>
          <w:bCs/>
        </w:rPr>
        <w:t xml:space="preserve">   </w:t>
      </w:r>
      <w:r w:rsidR="00CD0739">
        <w:rPr>
          <w:bCs/>
        </w:rPr>
        <w:t>31.</w:t>
      </w:r>
      <w:r w:rsidR="00200E6A">
        <w:rPr>
          <w:bCs/>
        </w:rPr>
        <w:t>114.118</w:t>
      </w:r>
      <w:r w:rsidRPr="004E6377">
        <w:rPr>
          <w:bCs/>
        </w:rPr>
        <w:t xml:space="preserve">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4E6377">
        <w:rPr>
          <w:b/>
          <w:bCs/>
        </w:rPr>
        <w:t xml:space="preserve">              </w:t>
      </w:r>
      <w:r w:rsidR="004E6377">
        <w:rPr>
          <w:b/>
          <w:bCs/>
        </w:rPr>
        <w:t xml:space="preserve">    </w:t>
      </w:r>
      <w:r w:rsidR="00F40BDA">
        <w:rPr>
          <w:b/>
          <w:bCs/>
        </w:rPr>
        <w:t xml:space="preserve">                  </w:t>
      </w:r>
      <w:r w:rsidRPr="004E6377">
        <w:rPr>
          <w:b/>
          <w:bCs/>
        </w:rPr>
        <w:t xml:space="preserve"> w tym: wydatki bieżące:     </w:t>
      </w:r>
      <w:r w:rsidR="00200E6A">
        <w:rPr>
          <w:b/>
          <w:bCs/>
        </w:rPr>
        <w:t xml:space="preserve">   </w:t>
      </w:r>
      <w:r w:rsidR="00F40BDA">
        <w:rPr>
          <w:b/>
          <w:bCs/>
        </w:rPr>
        <w:t xml:space="preserve"> </w:t>
      </w:r>
      <w:r w:rsidR="00200E6A">
        <w:rPr>
          <w:b/>
          <w:bCs/>
        </w:rPr>
        <w:t>25.620.445</w:t>
      </w:r>
      <w:r w:rsidRPr="004E6377">
        <w:rPr>
          <w:b/>
          <w:bCs/>
        </w:rPr>
        <w:t xml:space="preserve"> zł</w:t>
      </w:r>
    </w:p>
    <w:p w:rsidR="00FD76A4" w:rsidRPr="004E6377" w:rsidRDefault="004E6377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</w:t>
      </w:r>
      <w:r w:rsidR="004E6377">
        <w:rPr>
          <w:bCs/>
        </w:rPr>
        <w:t xml:space="preserve">     </w:t>
      </w:r>
      <w:r w:rsidR="00F40BDA">
        <w:rPr>
          <w:bCs/>
        </w:rPr>
        <w:t xml:space="preserve">                  </w:t>
      </w:r>
      <w:r w:rsidR="00C818A8">
        <w:rPr>
          <w:bCs/>
        </w:rPr>
        <w:t xml:space="preserve"> - rozchody                   </w:t>
      </w:r>
      <w:r w:rsidRPr="004E6377">
        <w:rPr>
          <w:bCs/>
        </w:rPr>
        <w:t xml:space="preserve">               </w:t>
      </w:r>
      <w:r w:rsidR="00F40BDA">
        <w:rPr>
          <w:bCs/>
        </w:rPr>
        <w:t xml:space="preserve">    </w:t>
      </w:r>
      <w:r w:rsidR="00C818A8">
        <w:rPr>
          <w:bCs/>
        </w:rPr>
        <w:t xml:space="preserve">   </w:t>
      </w:r>
      <w:r w:rsidR="00F40BDA">
        <w:rPr>
          <w:bCs/>
        </w:rPr>
        <w:t xml:space="preserve"> </w:t>
      </w:r>
      <w:r w:rsidR="00200E6A">
        <w:rPr>
          <w:bCs/>
        </w:rPr>
        <w:t>1.731.648</w:t>
      </w:r>
      <w:r w:rsidRPr="004E6377">
        <w:rPr>
          <w:bCs/>
        </w:rPr>
        <w:t xml:space="preserve">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</w:t>
      </w:r>
      <w:r w:rsidR="004E6377">
        <w:rPr>
          <w:bCs/>
        </w:rPr>
        <w:t xml:space="preserve">     </w:t>
      </w:r>
      <w:r w:rsidR="00F40BDA">
        <w:rPr>
          <w:bCs/>
        </w:rPr>
        <w:t xml:space="preserve">  </w:t>
      </w:r>
      <w:r w:rsidR="00BD2947">
        <w:rPr>
          <w:bCs/>
        </w:rPr>
        <w:t xml:space="preserve">                </w:t>
      </w:r>
      <w:r w:rsidRPr="004E6377">
        <w:rPr>
          <w:bCs/>
        </w:rPr>
        <w:t xml:space="preserve"> </w:t>
      </w:r>
      <w:r w:rsidRPr="004E6377">
        <w:rPr>
          <w:b/>
          <w:bCs/>
        </w:rPr>
        <w:t>- wynik budżetu -  deficyt</w:t>
      </w:r>
      <w:r w:rsidR="00200E6A">
        <w:rPr>
          <w:bCs/>
        </w:rPr>
        <w:t xml:space="preserve">           </w:t>
      </w:r>
      <w:r w:rsidR="00F40BDA">
        <w:rPr>
          <w:bCs/>
        </w:rPr>
        <w:t xml:space="preserve"> </w:t>
      </w:r>
      <w:r w:rsidR="00BD2947">
        <w:rPr>
          <w:bCs/>
        </w:rPr>
        <w:t xml:space="preserve"> </w:t>
      </w:r>
      <w:r w:rsidRPr="004E6377">
        <w:rPr>
          <w:bCs/>
        </w:rPr>
        <w:t xml:space="preserve">- </w:t>
      </w:r>
      <w:r w:rsidR="00200E6A">
        <w:rPr>
          <w:bCs/>
        </w:rPr>
        <w:t>1.468.352</w:t>
      </w:r>
      <w:r w:rsidRPr="004E6377">
        <w:rPr>
          <w:bCs/>
        </w:rPr>
        <w:t xml:space="preserve"> zł.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C50140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Planowane dochody</w:t>
      </w:r>
      <w:r w:rsidR="00FD76A4" w:rsidRPr="004E6377">
        <w:rPr>
          <w:bCs/>
        </w:rPr>
        <w:t xml:space="preserve"> bieżące w sporz</w:t>
      </w:r>
      <w:r>
        <w:rPr>
          <w:bCs/>
        </w:rPr>
        <w:t>ądzonym projekcie uchwały są wyższe od</w:t>
      </w:r>
      <w:r w:rsidR="00FD76A4" w:rsidRPr="004E6377">
        <w:rPr>
          <w:bCs/>
        </w:rPr>
        <w:t xml:space="preserve"> planowanych wydatków bieżących; spełniona została zasada zrównoważenia budżetu w części bieżącej, o której mowa w art. 242 ustawy o finansach publicznych.</w:t>
      </w:r>
      <w:r w:rsidR="008758A6">
        <w:rPr>
          <w:bCs/>
        </w:rPr>
        <w:t xml:space="preserve"> Kwota nadwyżki dochodów bieżących nad wydatkami bieżącymi wynosi 3.546.321 zł.</w:t>
      </w:r>
    </w:p>
    <w:p w:rsidR="00FD76A4" w:rsidRPr="00C50140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C50140" w:rsidRDefault="00C50140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projekcie</w:t>
      </w:r>
      <w:r w:rsidR="00FD76A4" w:rsidRPr="00C50140">
        <w:rPr>
          <w:bCs/>
        </w:rPr>
        <w:t xml:space="preserve"> uchwały budżetowej na rok 201</w:t>
      </w:r>
      <w:r>
        <w:rPr>
          <w:bCs/>
        </w:rPr>
        <w:t>6</w:t>
      </w:r>
      <w:r w:rsidR="00FD76A4" w:rsidRPr="00C50140">
        <w:rPr>
          <w:bCs/>
        </w:rPr>
        <w:t xml:space="preserve"> zaplanowana została kwota przychodów z tytułu kredytów i pożyczek w kwocie, któr</w:t>
      </w:r>
      <w:r w:rsidR="00176A8A">
        <w:rPr>
          <w:bCs/>
        </w:rPr>
        <w:t xml:space="preserve">ej spłata zgodnie z </w:t>
      </w:r>
      <w:r w:rsidR="00FD76A4" w:rsidRPr="00C50140">
        <w:rPr>
          <w:bCs/>
        </w:rPr>
        <w:t>załącznik</w:t>
      </w:r>
      <w:r w:rsidR="00176A8A">
        <w:rPr>
          <w:bCs/>
        </w:rPr>
        <w:t xml:space="preserve">iem </w:t>
      </w:r>
      <w:r w:rsidR="00FD76A4" w:rsidRPr="00C50140">
        <w:rPr>
          <w:bCs/>
        </w:rPr>
        <w:t xml:space="preserve"> Nr 1 do wieloletniej prognozy finansowej na lata </w:t>
      </w:r>
      <w:r w:rsidR="00FD76A4" w:rsidRPr="00BD2947">
        <w:rPr>
          <w:bCs/>
        </w:rPr>
        <w:t>2015-202</w:t>
      </w:r>
      <w:r w:rsidRPr="00BD2947">
        <w:rPr>
          <w:bCs/>
        </w:rPr>
        <w:t>9</w:t>
      </w:r>
      <w:r>
        <w:rPr>
          <w:bCs/>
        </w:rPr>
        <w:t>, nie spowoduje niezachowania</w:t>
      </w:r>
      <w:r w:rsidR="00FD76A4" w:rsidRPr="00C50140">
        <w:rPr>
          <w:bCs/>
        </w:rPr>
        <w:t xml:space="preserve"> relacji, o których mowa w art. 243 ustawy o finansach publicznych. </w:t>
      </w:r>
    </w:p>
    <w:p w:rsidR="00FD76A4" w:rsidRPr="00C50140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FD76A4" w:rsidRPr="00E12490" w:rsidRDefault="00E12490" w:rsidP="00FD76A4">
      <w:pPr>
        <w:rPr>
          <w:b/>
          <w:sz w:val="28"/>
          <w:szCs w:val="28"/>
        </w:rPr>
      </w:pPr>
      <w:r w:rsidRPr="00E12490">
        <w:rPr>
          <w:b/>
          <w:sz w:val="28"/>
          <w:szCs w:val="28"/>
        </w:rPr>
        <w:t>I</w:t>
      </w:r>
      <w:r w:rsidR="00FD76A4" w:rsidRPr="00E12490">
        <w:rPr>
          <w:b/>
          <w:sz w:val="28"/>
          <w:szCs w:val="28"/>
        </w:rPr>
        <w:t>I. Projekt prognozy dochodów budżetu.</w:t>
      </w:r>
    </w:p>
    <w:p w:rsidR="00FD76A4" w:rsidRPr="00E12490" w:rsidRDefault="00FD76A4" w:rsidP="00FD76A4">
      <w:pPr>
        <w:rPr>
          <w:sz w:val="28"/>
          <w:szCs w:val="28"/>
        </w:rPr>
      </w:pPr>
    </w:p>
    <w:p w:rsidR="00FD76A4" w:rsidRDefault="005A7197" w:rsidP="00FD76A4">
      <w:pPr>
        <w:jc w:val="both"/>
      </w:pPr>
      <w:r>
        <w:t>W pojęciu ogólnym</w:t>
      </w:r>
      <w:r w:rsidR="00FD76A4">
        <w:t xml:space="preserve"> za p</w:t>
      </w:r>
      <w:r w:rsidR="00FD76A4" w:rsidRPr="0080408F">
        <w:t>odstaw</w:t>
      </w:r>
      <w:r>
        <w:t>ę</w:t>
      </w:r>
      <w:r w:rsidR="00FD76A4" w:rsidRPr="0080408F">
        <w:t xml:space="preserve"> projektowania </w:t>
      </w:r>
      <w:r w:rsidR="00FD76A4">
        <w:t>i szacowania dochodów gminy na rok 201</w:t>
      </w:r>
      <w:r>
        <w:t>6</w:t>
      </w:r>
      <w:r w:rsidR="00FD76A4">
        <w:t>, po</w:t>
      </w:r>
      <w:r>
        <w:t>dobnie jak w latach ubiegłych,</w:t>
      </w:r>
      <w:r w:rsidR="00FD76A4">
        <w:t xml:space="preserve"> przyjęto: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>ustawę o dochodach jednostek samorządu terytorialnego oraz ustawy szczególne regulujące dochody z tytułu opłat występujących w gminie,</w:t>
      </w:r>
    </w:p>
    <w:p w:rsidR="00176A8A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zawiadomienia dysponentów środków w zakresie dotacji celowych z budżetu państwa, </w:t>
      </w:r>
    </w:p>
    <w:p w:rsidR="00FD76A4" w:rsidRDefault="00176A8A" w:rsidP="007644EC">
      <w:pPr>
        <w:pStyle w:val="Akapitzlist"/>
        <w:numPr>
          <w:ilvl w:val="0"/>
          <w:numId w:val="11"/>
        </w:numPr>
        <w:jc w:val="both"/>
      </w:pPr>
      <w:r>
        <w:t xml:space="preserve">zawiadomienie Ministra Finansów o wysokości </w:t>
      </w:r>
      <w:r w:rsidR="00FD76A4">
        <w:t>subwencji ogólnej oraz udziałów w podatku dochodowym od osób fizycznych,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>uchwały Rady Gminy Złotów w sprawie podatków i opłat lokalnych wprowadzonych na terenie Gminy Złotów,</w:t>
      </w:r>
    </w:p>
    <w:p w:rsidR="00FD76A4" w:rsidRDefault="005A7197" w:rsidP="007644EC">
      <w:pPr>
        <w:pStyle w:val="Akapitzlist"/>
        <w:numPr>
          <w:ilvl w:val="0"/>
          <w:numId w:val="11"/>
        </w:numPr>
        <w:jc w:val="both"/>
      </w:pPr>
      <w:r>
        <w:t>sprawozdanie Rb-27</w:t>
      </w:r>
      <w:r w:rsidR="00FD76A4">
        <w:t xml:space="preserve">S o dochodach budżetowych wykonanych za okres III kwartałów </w:t>
      </w:r>
      <w:r>
        <w:t xml:space="preserve">      </w:t>
      </w:r>
      <w:r w:rsidR="00FD76A4">
        <w:t xml:space="preserve">2014 r. </w:t>
      </w:r>
    </w:p>
    <w:p w:rsidR="00FD76A4" w:rsidRDefault="00FD76A4" w:rsidP="00FD76A4">
      <w:pPr>
        <w:pStyle w:val="Akapitzlist"/>
        <w:jc w:val="both"/>
      </w:pPr>
    </w:p>
    <w:p w:rsidR="00FD76A4" w:rsidRPr="005A7197" w:rsidRDefault="00FD76A4" w:rsidP="00FD76A4">
      <w:pPr>
        <w:jc w:val="both"/>
        <w:rPr>
          <w:color w:val="FF0000"/>
        </w:rPr>
      </w:pPr>
      <w:r>
        <w:t>W uzasadnieniu projektowane kwoty dochodów na rok 201</w:t>
      </w:r>
      <w:r w:rsidR="005A7197">
        <w:t>6</w:t>
      </w:r>
      <w:r>
        <w:t xml:space="preserve">, porównywane są i zestawiane </w:t>
      </w:r>
      <w:r w:rsidR="005A7197">
        <w:t xml:space="preserve">            </w:t>
      </w:r>
      <w:r>
        <w:t>z przewidywanym wykonaniem dochodów za rok 201</w:t>
      </w:r>
      <w:r w:rsidR="005A7197">
        <w:t>5</w:t>
      </w:r>
      <w:r>
        <w:t>. Jako przewidywane wykonanie dochodów za rok 201</w:t>
      </w:r>
      <w:r w:rsidR="005A7197">
        <w:t>5,</w:t>
      </w:r>
      <w:r>
        <w:t xml:space="preserve"> </w:t>
      </w:r>
      <w:r w:rsidRPr="005346F0">
        <w:t>przyjęto</w:t>
      </w:r>
      <w:r w:rsidR="005346F0" w:rsidRPr="005346F0">
        <w:t xml:space="preserve"> dochody wykonane na dzień 30.09.2015 r. powiększone o przewidywane wykonanie dochodów w IV kwartale 2015 r. </w:t>
      </w:r>
    </w:p>
    <w:p w:rsidR="00FD76A4" w:rsidRDefault="00FD76A4" w:rsidP="00FD76A4">
      <w:pPr>
        <w:rPr>
          <w:sz w:val="20"/>
          <w:szCs w:val="20"/>
        </w:rPr>
      </w:pPr>
    </w:p>
    <w:p w:rsidR="00FD76A4" w:rsidRDefault="00FD76A4" w:rsidP="00FD76A4">
      <w:pPr>
        <w:jc w:val="both"/>
      </w:pPr>
      <w:r w:rsidRPr="00C7655B">
        <w:t>Projekt prognozy dochodów na rok 201</w:t>
      </w:r>
      <w:r w:rsidR="005A7197">
        <w:t>6</w:t>
      </w:r>
      <w:r w:rsidRPr="00C7655B">
        <w:t>, w porównaniu z przewidywanym wykonaniem za rok</w:t>
      </w:r>
      <w:r>
        <w:t xml:space="preserve"> 201</w:t>
      </w:r>
      <w:r w:rsidR="005A7197">
        <w:t>5</w:t>
      </w:r>
      <w:r>
        <w:t xml:space="preserve">, </w:t>
      </w:r>
      <w:r w:rsidRPr="00C7655B">
        <w:t xml:space="preserve">w podziale na dochody bieżące i majątkowe,  przedstawia </w:t>
      </w:r>
      <w:r>
        <w:t>tabela:</w:t>
      </w:r>
    </w:p>
    <w:tbl>
      <w:tblPr>
        <w:tblW w:w="9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40"/>
        <w:gridCol w:w="1960"/>
        <w:gridCol w:w="1780"/>
        <w:gridCol w:w="1280"/>
        <w:gridCol w:w="1300"/>
      </w:tblGrid>
      <w:tr w:rsidR="00144CB8" w:rsidRPr="00144CB8" w:rsidTr="00144CB8">
        <w:trPr>
          <w:trHeight w:val="6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144CB8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4CB8" w:rsidRPr="00144CB8" w:rsidTr="00144CB8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Dochody ogółem: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28 028 221,50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BD2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BD2947">
              <w:rPr>
                <w:b/>
                <w:bCs/>
                <w:color w:val="000000"/>
                <w:sz w:val="20"/>
                <w:szCs w:val="20"/>
              </w:rPr>
              <w:t> 549 461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29 645 766,00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105,77%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BD2947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91,08</w:t>
            </w:r>
            <w:r w:rsidR="00144CB8" w:rsidRPr="00144CB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44CB8" w:rsidRPr="00144CB8" w:rsidTr="00144CB8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144CB8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27 199 733,50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BD2947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30</w:t>
            </w:r>
            <w:r w:rsidR="00BD2947">
              <w:rPr>
                <w:color w:val="000000"/>
                <w:sz w:val="18"/>
                <w:szCs w:val="18"/>
              </w:rPr>
              <w:t> 258 437</w:t>
            </w:r>
            <w:r w:rsidRPr="00144CB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29 166 766,00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107,23%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BD2947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96,39</w:t>
            </w:r>
            <w:r w:rsidR="00144CB8" w:rsidRPr="00144CB8">
              <w:rPr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144CB8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828 488,00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2 291 024,00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479 000,00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57,82%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20,91%</w:t>
            </w:r>
          </w:p>
        </w:tc>
      </w:tr>
    </w:tbl>
    <w:p w:rsidR="00FD76A4" w:rsidRDefault="00FD76A4" w:rsidP="00FD76A4">
      <w:pPr>
        <w:jc w:val="both"/>
      </w:pPr>
    </w:p>
    <w:p w:rsidR="00FD76A4" w:rsidRPr="00556175" w:rsidRDefault="005A7197" w:rsidP="00FD76A4">
      <w:pPr>
        <w:jc w:val="both"/>
        <w:rPr>
          <w:bCs/>
        </w:rPr>
      </w:pPr>
      <w:r>
        <w:t xml:space="preserve">            Z tabeli wynika, że</w:t>
      </w:r>
      <w:r w:rsidR="00FD76A4" w:rsidRPr="00556175">
        <w:rPr>
          <w:bCs/>
        </w:rPr>
        <w:t xml:space="preserve"> skalkulowane dochody budżetu na rok 201</w:t>
      </w:r>
      <w:r>
        <w:rPr>
          <w:bCs/>
        </w:rPr>
        <w:t>6</w:t>
      </w:r>
      <w:r w:rsidR="00FD76A4" w:rsidRPr="00556175">
        <w:rPr>
          <w:bCs/>
        </w:rPr>
        <w:t xml:space="preserve"> stanowią </w:t>
      </w:r>
      <w:r w:rsidR="00BD2947">
        <w:rPr>
          <w:bCs/>
        </w:rPr>
        <w:t>91,08</w:t>
      </w:r>
      <w:r>
        <w:rPr>
          <w:bCs/>
        </w:rPr>
        <w:t xml:space="preserve"> </w:t>
      </w:r>
      <w:r w:rsidR="00FD76A4" w:rsidRPr="00556175">
        <w:rPr>
          <w:bCs/>
        </w:rPr>
        <w:t>% przewidywanego wykonania dochodów za rok 201</w:t>
      </w:r>
      <w:r>
        <w:rPr>
          <w:bCs/>
        </w:rPr>
        <w:t>5</w:t>
      </w:r>
      <w:r w:rsidR="00FD76A4" w:rsidRPr="00556175">
        <w:rPr>
          <w:bCs/>
        </w:rPr>
        <w:t xml:space="preserve"> oraz </w:t>
      </w:r>
      <w:r>
        <w:rPr>
          <w:bCs/>
        </w:rPr>
        <w:t xml:space="preserve">105,77 </w:t>
      </w:r>
      <w:r w:rsidR="00FD76A4" w:rsidRPr="00556175">
        <w:rPr>
          <w:bCs/>
        </w:rPr>
        <w:t xml:space="preserve">% dochodów prognozowanych </w:t>
      </w:r>
      <w:r w:rsidR="00FD76A4" w:rsidRPr="00556175">
        <w:rPr>
          <w:bCs/>
        </w:rPr>
        <w:br/>
        <w:t>w projekcie u</w:t>
      </w:r>
      <w:r>
        <w:rPr>
          <w:bCs/>
        </w:rPr>
        <w:t>chwały budżetowej na rok 2015.</w:t>
      </w:r>
      <w:r w:rsidR="00FD76A4" w:rsidRPr="00556175">
        <w:rPr>
          <w:bCs/>
        </w:rPr>
        <w:t xml:space="preserve"> Prognozowane kwoty dochodów są niższe od przewidywanego wykonania za rok 201</w:t>
      </w:r>
      <w:r>
        <w:rPr>
          <w:bCs/>
        </w:rPr>
        <w:t>5</w:t>
      </w:r>
      <w:r w:rsidR="00FD76A4" w:rsidRPr="00556175">
        <w:rPr>
          <w:bCs/>
        </w:rPr>
        <w:t xml:space="preserve"> tak w zakresie dochodów bieżących jak i w zakresie dochodów majątkowych; dochody bieżące stanowią </w:t>
      </w:r>
      <w:r w:rsidR="00BD2947">
        <w:rPr>
          <w:bCs/>
        </w:rPr>
        <w:t>96,39</w:t>
      </w:r>
      <w:r w:rsidR="00FD76A4" w:rsidRPr="00556175">
        <w:rPr>
          <w:bCs/>
        </w:rPr>
        <w:t xml:space="preserve"> % przewidywanego wykonania w roku 201</w:t>
      </w:r>
      <w:r>
        <w:rPr>
          <w:bCs/>
        </w:rPr>
        <w:t>5</w:t>
      </w:r>
      <w:r w:rsidR="00FD76A4" w:rsidRPr="00556175">
        <w:rPr>
          <w:bCs/>
        </w:rPr>
        <w:t xml:space="preserve">; dochody majątkowe – tylko </w:t>
      </w:r>
      <w:r>
        <w:rPr>
          <w:bCs/>
        </w:rPr>
        <w:t>20,91</w:t>
      </w:r>
      <w:r w:rsidR="00FD76A4" w:rsidRPr="00556175">
        <w:rPr>
          <w:bCs/>
        </w:rPr>
        <w:t xml:space="preserve"> % przewidywanego wykonania.  </w:t>
      </w:r>
    </w:p>
    <w:p w:rsidR="00556175" w:rsidRDefault="00556175" w:rsidP="00FD76A4">
      <w:pPr>
        <w:jc w:val="both"/>
        <w:rPr>
          <w:bCs/>
        </w:rPr>
      </w:pPr>
    </w:p>
    <w:p w:rsidR="00400AEE" w:rsidRDefault="00400AEE" w:rsidP="00FD76A4">
      <w:pPr>
        <w:jc w:val="both"/>
        <w:rPr>
          <w:bCs/>
        </w:rPr>
      </w:pPr>
    </w:p>
    <w:p w:rsidR="00400AEE" w:rsidRDefault="00400AEE" w:rsidP="00FD76A4">
      <w:pPr>
        <w:jc w:val="both"/>
        <w:rPr>
          <w:bCs/>
        </w:rPr>
      </w:pPr>
    </w:p>
    <w:p w:rsidR="00DB7F1E" w:rsidRPr="00556175" w:rsidRDefault="00DB7F1E" w:rsidP="00FD76A4">
      <w:pPr>
        <w:jc w:val="both"/>
        <w:rPr>
          <w:bCs/>
        </w:rPr>
      </w:pPr>
    </w:p>
    <w:p w:rsidR="00FD76A4" w:rsidRPr="00556175" w:rsidRDefault="00556175" w:rsidP="00FD76A4">
      <w:pPr>
        <w:jc w:val="both"/>
        <w:rPr>
          <w:b/>
          <w:bCs/>
          <w:sz w:val="28"/>
          <w:szCs w:val="28"/>
        </w:rPr>
      </w:pPr>
      <w:r w:rsidRPr="00556175">
        <w:rPr>
          <w:b/>
          <w:bCs/>
          <w:sz w:val="28"/>
          <w:szCs w:val="28"/>
        </w:rPr>
        <w:lastRenderedPageBreak/>
        <w:t>I</w:t>
      </w:r>
      <w:r w:rsidR="00FD76A4" w:rsidRPr="00556175">
        <w:rPr>
          <w:b/>
          <w:bCs/>
          <w:sz w:val="28"/>
          <w:szCs w:val="28"/>
        </w:rPr>
        <w:t xml:space="preserve">I.1. Dochody bieżące:  </w:t>
      </w:r>
    </w:p>
    <w:p w:rsidR="00FD76A4" w:rsidRDefault="00FD76A4" w:rsidP="00FD76A4">
      <w:pPr>
        <w:jc w:val="both"/>
      </w:pPr>
      <w:r>
        <w:t>Skalkulowane dochody bieżące według poszczególnych grup przedstawiono w tabeli:</w:t>
      </w:r>
    </w:p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1480"/>
        <w:gridCol w:w="1500"/>
        <w:gridCol w:w="1260"/>
        <w:gridCol w:w="1180"/>
      </w:tblGrid>
      <w:tr w:rsidR="00144CB8" w:rsidRPr="00144CB8" w:rsidTr="00144CB8">
        <w:trPr>
          <w:trHeight w:val="76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Dochody bieżące ogółem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27 199 733,50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BD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BD2947">
              <w:rPr>
                <w:b/>
                <w:bCs/>
                <w:color w:val="000000"/>
                <w:sz w:val="22"/>
                <w:szCs w:val="22"/>
              </w:rPr>
              <w:t> 258 437</w:t>
            </w:r>
            <w:r w:rsidRPr="00144CB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29 166 766,00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107,23%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BD2947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96,39</w:t>
            </w:r>
            <w:r w:rsidR="00144CB8" w:rsidRPr="00144CB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44CB8" w:rsidRPr="00144CB8" w:rsidTr="00144CB8">
        <w:trPr>
          <w:trHeight w:val="22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dochody własne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8 537 402,00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D2947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9</w:t>
            </w:r>
            <w:r w:rsidR="00BD2947">
              <w:rPr>
                <w:color w:val="000000"/>
                <w:sz w:val="20"/>
                <w:szCs w:val="20"/>
              </w:rPr>
              <w:t> 363 583</w:t>
            </w:r>
            <w:r w:rsidRPr="00144C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9 403 759,00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110,15%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D2947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100,</w:t>
            </w:r>
            <w:r w:rsidR="00BD2947">
              <w:rPr>
                <w:color w:val="000000"/>
                <w:sz w:val="20"/>
                <w:szCs w:val="20"/>
              </w:rPr>
              <w:t>43</w:t>
            </w:r>
            <w:r w:rsidRPr="00144CB8">
              <w:rPr>
                <w:color w:val="000000"/>
                <w:sz w:val="20"/>
                <w:szCs w:val="20"/>
              </w:rPr>
              <w:t>%</w:t>
            </w:r>
          </w:p>
        </w:tc>
      </w:tr>
      <w:tr w:rsidR="00144CB8" w:rsidRPr="00144CB8" w:rsidTr="00144CB8">
        <w:trPr>
          <w:trHeight w:val="48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dotacje celowe z budżetu </w:t>
            </w:r>
            <w:r w:rsidRPr="00144CB8">
              <w:rPr>
                <w:color w:val="000000"/>
                <w:sz w:val="18"/>
                <w:szCs w:val="18"/>
              </w:rPr>
              <w:br/>
              <w:t>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4 872 062,00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D2947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7</w:t>
            </w:r>
            <w:r w:rsidR="00BD2947">
              <w:rPr>
                <w:color w:val="000000"/>
                <w:sz w:val="20"/>
                <w:szCs w:val="20"/>
              </w:rPr>
              <w:t> 231 445</w:t>
            </w:r>
            <w:r w:rsidRPr="00144CB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5 219 410,00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107,13%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BD2947" w:rsidP="00144C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72,18</w:t>
            </w:r>
            <w:r w:rsidR="00144CB8" w:rsidRPr="00144CB8">
              <w:rPr>
                <w:color w:val="000000"/>
                <w:sz w:val="20"/>
                <w:szCs w:val="20"/>
              </w:rPr>
              <w:t>%</w:t>
            </w:r>
          </w:p>
        </w:tc>
      </w:tr>
      <w:tr w:rsidR="00144CB8" w:rsidRPr="00144CB8" w:rsidTr="00144CB8">
        <w:trPr>
          <w:trHeight w:val="105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dotacje celowe z budżetu </w:t>
            </w:r>
            <w:r w:rsidRPr="00144CB8">
              <w:rPr>
                <w:color w:val="000000"/>
                <w:sz w:val="18"/>
                <w:szCs w:val="18"/>
              </w:rPr>
              <w:br/>
              <w:t>w ramach programów finansowanych z udziałem środków UE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26 137,50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44CB8" w:rsidRPr="00144CB8" w:rsidTr="00144CB8">
        <w:trPr>
          <w:trHeight w:val="105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dotacje celowe otrzymane z gminy na zadania bieżące realizowane na podstawie porozumień (umów) między j.s.t.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44CB8" w:rsidRPr="00144CB8" w:rsidTr="00144CB8">
        <w:trPr>
          <w:trHeight w:val="52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subwencje ogólne </w:t>
            </w:r>
            <w:r w:rsidRPr="00144CB8">
              <w:rPr>
                <w:color w:val="000000"/>
                <w:sz w:val="18"/>
                <w:szCs w:val="18"/>
              </w:rPr>
              <w:br/>
              <w:t>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13 728 881,00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13 595 709,00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14 543 597,00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105,93%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106,97%</w:t>
            </w:r>
          </w:p>
        </w:tc>
      </w:tr>
    </w:tbl>
    <w:p w:rsidR="00907A42" w:rsidRDefault="00907A42" w:rsidP="00FD76A4">
      <w:pPr>
        <w:jc w:val="both"/>
      </w:pPr>
    </w:p>
    <w:p w:rsidR="002B65A6" w:rsidRDefault="00FD76A4" w:rsidP="00FD76A4">
      <w:pPr>
        <w:jc w:val="both"/>
      </w:pPr>
      <w:r>
        <w:t>Da</w:t>
      </w:r>
      <w:r w:rsidR="00400AEE">
        <w:t>ne w tabeli wskazują, że</w:t>
      </w:r>
      <w:r>
        <w:t xml:space="preserve"> prognozowana kwota subwencji ogólnej z budżetu państwa jest wyższa od kwoty otrzymanej w roku 201</w:t>
      </w:r>
      <w:r w:rsidR="00400AEE">
        <w:t>5</w:t>
      </w:r>
      <w:r w:rsidR="002B65A6">
        <w:t>. Wzrost wynosi 6,97 %, co stanowi kwotę</w:t>
      </w:r>
      <w:r>
        <w:t xml:space="preserve"> </w:t>
      </w:r>
      <w:r w:rsidR="002B65A6">
        <w:t xml:space="preserve">947.888 zł. </w:t>
      </w:r>
    </w:p>
    <w:p w:rsidR="002B65A6" w:rsidRDefault="002B65A6" w:rsidP="00FD76A4">
      <w:pPr>
        <w:jc w:val="both"/>
      </w:pPr>
      <w:r>
        <w:t xml:space="preserve">Dochody ze źródeł stanowiących grupę dochodów własnych skalkulowano w kwocie 9.403.759 zł, o </w:t>
      </w:r>
      <w:r w:rsidR="00BD2947">
        <w:t>40.176</w:t>
      </w:r>
      <w:r>
        <w:t xml:space="preserve"> zł wyższej od przewidywanego wykonania w roku 2015.    </w:t>
      </w:r>
    </w:p>
    <w:p w:rsidR="00BD2947" w:rsidRDefault="00176A8A" w:rsidP="00FD76A4">
      <w:pPr>
        <w:jc w:val="both"/>
      </w:pPr>
      <w:r>
        <w:t>D</w:t>
      </w:r>
      <w:r w:rsidR="00BD2947">
        <w:t>otacje celowe z budżetu państwa</w:t>
      </w:r>
      <w:r w:rsidR="00BB718D" w:rsidRPr="00BB718D">
        <w:t xml:space="preserve"> </w:t>
      </w:r>
      <w:r>
        <w:t>zaplanowano w kwocie wynikającej z zawiadomień dysponentów środków. Zaplanowana kwota dotacji ogółem jest wyższa od przyjętej w projekcie budżetu na rok 2015 o 347.348 zł, ale niższa od przewidywanego wykonania za rok 2015 aż                 o 2.012.035 zł.</w:t>
      </w:r>
    </w:p>
    <w:p w:rsidR="00FD76A4" w:rsidRDefault="00FD76A4" w:rsidP="00FD76A4">
      <w:pPr>
        <w:jc w:val="both"/>
      </w:pPr>
      <w:r>
        <w:t xml:space="preserve">Udział % dochodów zaliczanych do poszczególnych grup w stosunku do łącznej kwoty prognozowanych dochodów bieżących wynosi: 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dochody własne                                    </w:t>
      </w:r>
      <w:r w:rsidR="00460F61">
        <w:t xml:space="preserve"> </w:t>
      </w:r>
      <w:r>
        <w:t xml:space="preserve">    </w:t>
      </w:r>
      <w:r w:rsidR="00BB718D">
        <w:t xml:space="preserve">   </w:t>
      </w:r>
      <w:r>
        <w:t xml:space="preserve">– </w:t>
      </w:r>
      <w:r w:rsidR="002B65A6">
        <w:t>32,24</w:t>
      </w:r>
      <w:r>
        <w:t xml:space="preserve"> %,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dotacje celowe z budżetu państwa        </w:t>
      </w:r>
      <w:r w:rsidR="00460F61">
        <w:t xml:space="preserve">  </w:t>
      </w:r>
      <w:r>
        <w:t xml:space="preserve">  </w:t>
      </w:r>
      <w:r w:rsidR="000C494B">
        <w:t xml:space="preserve">  </w:t>
      </w:r>
      <w:r>
        <w:t xml:space="preserve"> </w:t>
      </w:r>
      <w:r w:rsidR="00BB718D">
        <w:t xml:space="preserve"> </w:t>
      </w:r>
      <w:r w:rsidR="00DB7F1E">
        <w:t xml:space="preserve"> </w:t>
      </w:r>
      <w:r>
        <w:t>– 17,9</w:t>
      </w:r>
      <w:r w:rsidR="002B65A6">
        <w:t>0</w:t>
      </w:r>
      <w:r>
        <w:t xml:space="preserve"> %,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subwencje ogólne z budżetu państwa  </w:t>
      </w:r>
      <w:r w:rsidR="00460F61">
        <w:t xml:space="preserve">  </w:t>
      </w:r>
      <w:r>
        <w:t xml:space="preserve">  </w:t>
      </w:r>
      <w:r w:rsidR="000C494B">
        <w:t xml:space="preserve">   </w:t>
      </w:r>
      <w:r>
        <w:t xml:space="preserve"> </w:t>
      </w:r>
      <w:r w:rsidR="00DB7F1E">
        <w:t xml:space="preserve"> </w:t>
      </w:r>
      <w:r>
        <w:t xml:space="preserve"> </w:t>
      </w:r>
      <w:r w:rsidR="00DB7F1E">
        <w:t xml:space="preserve"> </w:t>
      </w:r>
      <w:r>
        <w:t xml:space="preserve">– </w:t>
      </w:r>
      <w:r w:rsidR="002B65A6">
        <w:t>49,86</w:t>
      </w:r>
      <w:r w:rsidR="000C494B">
        <w:t xml:space="preserve"> %.</w:t>
      </w:r>
    </w:p>
    <w:p w:rsidR="002B65A6" w:rsidRDefault="002B65A6" w:rsidP="002B65A6">
      <w:pPr>
        <w:pStyle w:val="Akapitzlist"/>
        <w:jc w:val="both"/>
      </w:pPr>
    </w:p>
    <w:p w:rsidR="00176A8A" w:rsidRDefault="00176A8A" w:rsidP="00FD76A4">
      <w:pPr>
        <w:jc w:val="both"/>
      </w:pPr>
      <w:r>
        <w:t>Rozliczenia z tytułu realizowanych przez Gminę Złotów projektów z UE zostały zakończone                  w 2015 r.; w budżecie na rok 2016 brak jest zatem planu w tej grupie dochodów.</w:t>
      </w:r>
    </w:p>
    <w:p w:rsidR="00176A8A" w:rsidRDefault="00176A8A" w:rsidP="00FD76A4">
      <w:pPr>
        <w:jc w:val="both"/>
      </w:pPr>
    </w:p>
    <w:p w:rsidR="00176A8A" w:rsidRDefault="00176A8A" w:rsidP="00FD76A4">
      <w:pPr>
        <w:jc w:val="both"/>
      </w:pPr>
      <w:r>
        <w:t xml:space="preserve">W roku 2015 z tytułu uczęszczania dzieci z terenu innych gmin do oddziałów przedszkolnych położonych na terenie Gminy Złotów wpłynie kwota 18.000 zł. W związku z brakiem informacji </w:t>
      </w:r>
      <w:r w:rsidR="00FD6935">
        <w:t xml:space="preserve">             </w:t>
      </w:r>
      <w:r>
        <w:t>o uczęszczaniu dzieci z innych gmin do oddziałów przedszkolnych na terenie Gmin</w:t>
      </w:r>
      <w:r w:rsidR="00FD6935">
        <w:t xml:space="preserve"> Złotów w 2016 r.  nie ustalono dochodów z tego tytułu.</w:t>
      </w:r>
    </w:p>
    <w:p w:rsidR="00176A8A" w:rsidRDefault="00176A8A" w:rsidP="00FD76A4">
      <w:pPr>
        <w:jc w:val="both"/>
      </w:pPr>
    </w:p>
    <w:p w:rsidR="00FD76A4" w:rsidRDefault="00FD76A4" w:rsidP="00FD76A4">
      <w:pPr>
        <w:jc w:val="both"/>
      </w:pPr>
      <w:r>
        <w:t>Podobnie, jak w latach poprzednich, finanse gminy w roku 201</w:t>
      </w:r>
      <w:r w:rsidR="000C494B">
        <w:t>6 będą</w:t>
      </w:r>
      <w:r>
        <w:t xml:space="preserve"> w ogromnym stopniu uzależnione od transferów otrzymanych z budżetu państwa. </w:t>
      </w:r>
    </w:p>
    <w:p w:rsidR="00FD76A4" w:rsidRDefault="00FD76A4" w:rsidP="00FD76A4">
      <w:pPr>
        <w:jc w:val="both"/>
        <w:rPr>
          <w:sz w:val="28"/>
          <w:szCs w:val="28"/>
        </w:rPr>
      </w:pPr>
    </w:p>
    <w:p w:rsidR="00F96996" w:rsidRDefault="00F96996" w:rsidP="00FD76A4">
      <w:pPr>
        <w:jc w:val="both"/>
        <w:rPr>
          <w:sz w:val="28"/>
          <w:szCs w:val="28"/>
        </w:rPr>
      </w:pPr>
    </w:p>
    <w:p w:rsidR="00F96996" w:rsidRDefault="00F96996" w:rsidP="00FD76A4">
      <w:pPr>
        <w:jc w:val="both"/>
        <w:rPr>
          <w:sz w:val="28"/>
          <w:szCs w:val="28"/>
        </w:rPr>
      </w:pPr>
    </w:p>
    <w:p w:rsidR="00DB7F1E" w:rsidRPr="00FE7A2A" w:rsidRDefault="00DB7F1E" w:rsidP="00FD76A4">
      <w:pPr>
        <w:jc w:val="both"/>
        <w:rPr>
          <w:sz w:val="28"/>
          <w:szCs w:val="28"/>
        </w:rPr>
      </w:pPr>
    </w:p>
    <w:p w:rsidR="00FD76A4" w:rsidRPr="00FE7A2A" w:rsidRDefault="00556175" w:rsidP="00FD76A4">
      <w:pPr>
        <w:jc w:val="both"/>
        <w:rPr>
          <w:b/>
          <w:sz w:val="28"/>
          <w:szCs w:val="28"/>
        </w:rPr>
      </w:pPr>
      <w:r w:rsidRPr="00FE7A2A">
        <w:rPr>
          <w:b/>
          <w:sz w:val="28"/>
          <w:szCs w:val="28"/>
        </w:rPr>
        <w:lastRenderedPageBreak/>
        <w:t>I</w:t>
      </w:r>
      <w:r w:rsidR="00FD76A4" w:rsidRPr="00FE7A2A">
        <w:rPr>
          <w:b/>
          <w:sz w:val="28"/>
          <w:szCs w:val="28"/>
        </w:rPr>
        <w:t>I.1.1. Dochody własne.</w:t>
      </w:r>
    </w:p>
    <w:p w:rsidR="00FD76A4" w:rsidRDefault="00FD76A4" w:rsidP="00FD76A4">
      <w:pPr>
        <w:jc w:val="both"/>
      </w:pPr>
      <w:r>
        <w:t>W celu porównania prognozowanych  dochodów  własnych  gminy na rok 201</w:t>
      </w:r>
      <w:r w:rsidR="00F35A63">
        <w:t>6</w:t>
      </w:r>
      <w:r>
        <w:t xml:space="preserve"> z przewidywanym wykonaniem za rok 201</w:t>
      </w:r>
      <w:r w:rsidR="00F35A63">
        <w:t>5</w:t>
      </w:r>
      <w:r>
        <w:t>, w tabeli poniżej zestawiono dochody własne gminy z poszczególnych źródeł:</w:t>
      </w: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240"/>
        <w:gridCol w:w="1540"/>
        <w:gridCol w:w="1600"/>
        <w:gridCol w:w="1040"/>
        <w:gridCol w:w="1040"/>
      </w:tblGrid>
      <w:tr w:rsidR="00144CB8" w:rsidRPr="00144CB8" w:rsidTr="00144CB8">
        <w:trPr>
          <w:trHeight w:val="51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FD76A4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 </w:t>
            </w:r>
            <w:r w:rsidR="00144CB8" w:rsidRPr="00144CB8"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144CB8">
        <w:trPr>
          <w:trHeight w:val="22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Dochody własne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8 537 402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B7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B718D">
              <w:rPr>
                <w:b/>
                <w:bCs/>
                <w:color w:val="000000"/>
                <w:sz w:val="22"/>
                <w:szCs w:val="22"/>
              </w:rPr>
              <w:t> 363 583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9 403 759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110,15%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B7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100,</w:t>
            </w:r>
            <w:r w:rsidR="00BB718D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Pr="00144CB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podatki i opłaty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5 493 263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6 041 558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6 026 494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109,71%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99,75%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podatek od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3 104 000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3 641 145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3 536 000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113,92%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97,11%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podatek rolny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1 369 000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1 362 695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1 295 000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94,59%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95,03%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podatek leśny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213 000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213 904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235 000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110,33%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109,86%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podatek od czynności cywilnoprawnych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podatek od środków transportowych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59 503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63 000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116,67%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105,88%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podatek od spadków i darowizn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120,00%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wpływy z opłaty skarbowej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122,22%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4CB8" w:rsidRPr="00144CB8" w:rsidTr="00144CB8">
        <w:trPr>
          <w:trHeight w:val="81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BF76AC" w:rsidP="00144C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wpływy związane</w:t>
            </w:r>
            <w:r w:rsidR="00144CB8" w:rsidRPr="00144CB8">
              <w:rPr>
                <w:color w:val="000000"/>
                <w:sz w:val="18"/>
                <w:szCs w:val="18"/>
              </w:rPr>
              <w:t xml:space="preserve"> z gromadzeniem </w:t>
            </w:r>
            <w:r w:rsidR="00144CB8" w:rsidRPr="00144CB8">
              <w:rPr>
                <w:color w:val="000000"/>
                <w:sz w:val="18"/>
                <w:szCs w:val="18"/>
              </w:rPr>
              <w:br/>
              <w:t>środków z opłat i kar za gospodarcze korzystanie ze środowiska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316 700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317 000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90,57%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100,09%</w:t>
            </w:r>
          </w:p>
        </w:tc>
      </w:tr>
      <w:tr w:rsidR="00144CB8" w:rsidRPr="00144CB8" w:rsidTr="00144CB8">
        <w:trPr>
          <w:trHeight w:val="5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wpływy z opłat za wydawanie zezwoleń </w:t>
            </w:r>
            <w:r w:rsidRPr="00144CB8">
              <w:rPr>
                <w:color w:val="000000"/>
                <w:sz w:val="18"/>
                <w:szCs w:val="18"/>
              </w:rPr>
              <w:br/>
              <w:t>na sprzedaż alkoholu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79 747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75 650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79 700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105,35%</w:t>
            </w:r>
          </w:p>
        </w:tc>
      </w:tr>
      <w:tr w:rsidR="00144CB8" w:rsidRPr="00144CB8" w:rsidTr="00144CB8">
        <w:trPr>
          <w:trHeight w:val="96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wpływy z innych podatków i opłat </w:t>
            </w:r>
            <w:r w:rsidRPr="00144CB8">
              <w:rPr>
                <w:color w:val="000000"/>
                <w:sz w:val="18"/>
                <w:szCs w:val="18"/>
              </w:rPr>
              <w:br/>
              <w:t xml:space="preserve">pobieranych przez j. s. t. na podstawie  innych ustaw  - głownie opłaty za zajęcia pasa drogowego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223,33%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84,81%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wpływy z opłaty eksploatacyjnej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12 145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75,00%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123,51%</w:t>
            </w:r>
          </w:p>
        </w:tc>
      </w:tr>
      <w:tr w:rsidR="00144CB8" w:rsidRPr="00144CB8" w:rsidTr="00144CB8">
        <w:trPr>
          <w:trHeight w:val="57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podatek dochodowy od osób fizycznych</w:t>
            </w:r>
            <w:r w:rsidRPr="00144CB8">
              <w:rPr>
                <w:color w:val="000000"/>
                <w:sz w:val="18"/>
                <w:szCs w:val="18"/>
              </w:rPr>
              <w:br/>
              <w:t>opłacany w formie karty podatkowej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150,00%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75,00%</w:t>
            </w:r>
          </w:p>
        </w:tc>
      </w:tr>
      <w:tr w:rsidR="00144CB8" w:rsidRPr="00144CB8" w:rsidTr="00144CB8">
        <w:trPr>
          <w:trHeight w:val="7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wpływy z opłat za trwały zarząd, użytkowanie, służebność i użytkowanie wieczyste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4CB8" w:rsidRPr="00144CB8" w:rsidTr="00144CB8">
        <w:trPr>
          <w:trHeight w:val="7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119 878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4CB8" w:rsidRPr="00144CB8" w:rsidTr="00144CB8">
        <w:trPr>
          <w:trHeight w:val="55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18 900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wpływy z różnych opłat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13 300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97,74%</w:t>
            </w:r>
          </w:p>
        </w:tc>
      </w:tr>
      <w:tr w:rsidR="00144CB8" w:rsidRPr="00144CB8" w:rsidTr="00144CB8">
        <w:trPr>
          <w:trHeight w:val="4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 xml:space="preserve">Udziały w podatku dochodowym od </w:t>
            </w:r>
            <w:r w:rsidRPr="00144CB8">
              <w:rPr>
                <w:b/>
                <w:bCs/>
                <w:color w:val="000000"/>
                <w:sz w:val="18"/>
                <w:szCs w:val="18"/>
              </w:rPr>
              <w:br/>
              <w:t xml:space="preserve">osób fizycznych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2 341 370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2 341 370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2 654 478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113,37%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113,37%</w:t>
            </w:r>
          </w:p>
        </w:tc>
      </w:tr>
      <w:tr w:rsidR="00144CB8" w:rsidRPr="00144CB8" w:rsidTr="00144CB8">
        <w:trPr>
          <w:trHeight w:val="4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 xml:space="preserve">Udziały w podatku dochodowym od </w:t>
            </w:r>
            <w:r w:rsidRPr="00144CB8">
              <w:rPr>
                <w:b/>
                <w:bCs/>
                <w:color w:val="000000"/>
                <w:sz w:val="18"/>
                <w:szCs w:val="18"/>
              </w:rPr>
              <w:br/>
              <w:t xml:space="preserve">osób prawnych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2000,00%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50,00%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 xml:space="preserve">Dochody z najmu i dzierżawy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118 373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109 600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91,64%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92,59%</w:t>
            </w:r>
          </w:p>
        </w:tc>
      </w:tr>
      <w:tr w:rsidR="00144CB8" w:rsidRPr="00144CB8" w:rsidTr="00144CB8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 xml:space="preserve">Wpływy z pozostałych dochodów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582 169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BB718D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593 187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101,89%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BB718D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72,14</w:t>
            </w:r>
            <w:r w:rsidR="00144CB8" w:rsidRPr="00144CB8">
              <w:rPr>
                <w:color w:val="000000"/>
                <w:sz w:val="18"/>
                <w:szCs w:val="18"/>
              </w:rPr>
              <w:t>%</w:t>
            </w:r>
          </w:p>
        </w:tc>
      </w:tr>
    </w:tbl>
    <w:p w:rsidR="00FD76A4" w:rsidRDefault="00FD76A4" w:rsidP="00FD76A4">
      <w:pPr>
        <w:jc w:val="both"/>
      </w:pPr>
      <w:r>
        <w:t xml:space="preserve"> </w:t>
      </w:r>
    </w:p>
    <w:p w:rsidR="00FD76A4" w:rsidRDefault="00FD76A4" w:rsidP="00FD76A4">
      <w:pPr>
        <w:jc w:val="both"/>
      </w:pPr>
    </w:p>
    <w:p w:rsidR="00FD76A4" w:rsidRPr="00A86ACC" w:rsidRDefault="00FD76A4" w:rsidP="002D04CA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lastRenderedPageBreak/>
        <w:t>W ramach dochodów własnych za</w:t>
      </w:r>
      <w:r w:rsidR="00F35A63">
        <w:rPr>
          <w:bCs/>
        </w:rPr>
        <w:t>sadniczą kwotę stanowią dochody</w:t>
      </w:r>
      <w:r w:rsidRPr="00A86ACC">
        <w:rPr>
          <w:bCs/>
        </w:rPr>
        <w:t xml:space="preserve"> z podatków i </w:t>
      </w:r>
      <w:r w:rsidR="002D04CA">
        <w:rPr>
          <w:bCs/>
        </w:rPr>
        <w:t>o</w:t>
      </w:r>
      <w:r w:rsidRPr="00A86ACC">
        <w:rPr>
          <w:bCs/>
        </w:rPr>
        <w:t xml:space="preserve">płat, prognozowane na kwotę </w:t>
      </w:r>
      <w:r w:rsidR="00F35A63">
        <w:rPr>
          <w:bCs/>
        </w:rPr>
        <w:t>6.026.494</w:t>
      </w:r>
      <w:r w:rsidRPr="00A86ACC">
        <w:rPr>
          <w:bCs/>
        </w:rPr>
        <w:t xml:space="preserve"> zł. Przewidywane wykonanie dochodów podatków i opłat </w:t>
      </w:r>
      <w:r w:rsidR="00F35A63">
        <w:rPr>
          <w:bCs/>
        </w:rPr>
        <w:t xml:space="preserve">        </w:t>
      </w:r>
      <w:r w:rsidRPr="00A86ACC">
        <w:rPr>
          <w:bCs/>
        </w:rPr>
        <w:t>w roku 201</w:t>
      </w:r>
      <w:r w:rsidR="00F35A63">
        <w:rPr>
          <w:bCs/>
        </w:rPr>
        <w:t>5</w:t>
      </w:r>
      <w:r w:rsidRPr="00A86ACC">
        <w:rPr>
          <w:bCs/>
        </w:rPr>
        <w:t xml:space="preserve"> szacowane jest na kwotę  </w:t>
      </w:r>
      <w:r w:rsidR="00F35A63">
        <w:rPr>
          <w:bCs/>
        </w:rPr>
        <w:t>6.041.558</w:t>
      </w:r>
      <w:r w:rsidRPr="00A86ACC">
        <w:rPr>
          <w:bCs/>
        </w:rPr>
        <w:t xml:space="preserve">  zł.  </w:t>
      </w:r>
    </w:p>
    <w:p w:rsidR="00FD76A4" w:rsidRPr="00A86ACC" w:rsidRDefault="00FD76A4" w:rsidP="002D04CA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A86ACC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>W grupie  docho</w:t>
      </w:r>
      <w:r w:rsidR="00F35A63">
        <w:rPr>
          <w:bCs/>
        </w:rPr>
        <w:t>dów z  podatków i opłat</w:t>
      </w:r>
      <w:r w:rsidRPr="00A86ACC">
        <w:rPr>
          <w:bCs/>
        </w:rPr>
        <w:t>, najwyższy udział mają dochody planowane ze źródeł:</w:t>
      </w:r>
    </w:p>
    <w:p w:rsidR="00FD76A4" w:rsidRPr="00A86ACC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 xml:space="preserve">z podatku od nieruchomości </w:t>
      </w:r>
      <w:r>
        <w:rPr>
          <w:bCs/>
        </w:rPr>
        <w:t xml:space="preserve">                  </w:t>
      </w:r>
      <w:r w:rsidR="00F35A63">
        <w:rPr>
          <w:bCs/>
        </w:rPr>
        <w:tab/>
      </w:r>
      <w:r w:rsidR="00F35A63">
        <w:rPr>
          <w:bCs/>
        </w:rPr>
        <w:tab/>
      </w:r>
      <w:r w:rsidR="00F35A63">
        <w:rPr>
          <w:bCs/>
        </w:rPr>
        <w:tab/>
      </w:r>
      <w:r>
        <w:rPr>
          <w:bCs/>
        </w:rPr>
        <w:t xml:space="preserve"> </w:t>
      </w:r>
      <w:r w:rsidR="00F35A63">
        <w:rPr>
          <w:bCs/>
        </w:rPr>
        <w:t xml:space="preserve">   </w:t>
      </w:r>
      <w:r w:rsidRPr="00A86ACC">
        <w:rPr>
          <w:bCs/>
        </w:rPr>
        <w:t xml:space="preserve">–  </w:t>
      </w:r>
      <w:r w:rsidR="00F35A63">
        <w:rPr>
          <w:bCs/>
        </w:rPr>
        <w:t>3.536.000</w:t>
      </w:r>
      <w:r w:rsidRPr="00A86ACC">
        <w:rPr>
          <w:bCs/>
        </w:rPr>
        <w:t xml:space="preserve"> zł</w:t>
      </w:r>
      <w:r>
        <w:rPr>
          <w:bCs/>
        </w:rPr>
        <w:t xml:space="preserve"> </w:t>
      </w:r>
      <w:r w:rsidR="00F35A63">
        <w:rPr>
          <w:bCs/>
        </w:rPr>
        <w:t xml:space="preserve"> </w:t>
      </w:r>
      <w:r>
        <w:rPr>
          <w:bCs/>
        </w:rPr>
        <w:t xml:space="preserve">- </w:t>
      </w:r>
      <w:r w:rsidRPr="00AD68FC">
        <w:rPr>
          <w:bCs/>
        </w:rPr>
        <w:t xml:space="preserve"> </w:t>
      </w:r>
      <w:r w:rsidR="00F35A63">
        <w:rPr>
          <w:bCs/>
        </w:rPr>
        <w:t>58,67</w:t>
      </w:r>
      <w:r w:rsidRPr="00A86ACC">
        <w:rPr>
          <w:bCs/>
        </w:rPr>
        <w:t xml:space="preserve"> %</w:t>
      </w:r>
    </w:p>
    <w:p w:rsidR="00FD76A4" w:rsidRPr="00A86ACC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 xml:space="preserve">z podatku rolnego   </w:t>
      </w:r>
      <w:r>
        <w:rPr>
          <w:bCs/>
        </w:rPr>
        <w:t xml:space="preserve">  </w:t>
      </w:r>
      <w:r w:rsidR="00F35A63">
        <w:rPr>
          <w:bCs/>
        </w:rPr>
        <w:t xml:space="preserve">                             </w:t>
      </w:r>
      <w:r w:rsidR="00F35A63">
        <w:rPr>
          <w:bCs/>
        </w:rPr>
        <w:tab/>
      </w:r>
      <w:r w:rsidR="00F35A63">
        <w:rPr>
          <w:bCs/>
        </w:rPr>
        <w:tab/>
      </w:r>
      <w:r w:rsidR="00F35A63">
        <w:rPr>
          <w:bCs/>
        </w:rPr>
        <w:tab/>
        <w:t xml:space="preserve">    </w:t>
      </w:r>
      <w:r w:rsidRPr="00A86ACC">
        <w:rPr>
          <w:bCs/>
        </w:rPr>
        <w:t xml:space="preserve">- </w:t>
      </w:r>
      <w:r>
        <w:rPr>
          <w:bCs/>
        </w:rPr>
        <w:t xml:space="preserve"> </w:t>
      </w:r>
      <w:r w:rsidRPr="00A86ACC">
        <w:rPr>
          <w:bCs/>
        </w:rPr>
        <w:t>1.</w:t>
      </w:r>
      <w:r w:rsidR="00F35A63">
        <w:rPr>
          <w:bCs/>
        </w:rPr>
        <w:t>295</w:t>
      </w:r>
      <w:r w:rsidRPr="00A86ACC">
        <w:rPr>
          <w:bCs/>
        </w:rPr>
        <w:t>.000  zł</w:t>
      </w:r>
      <w:r>
        <w:rPr>
          <w:bCs/>
        </w:rPr>
        <w:t xml:space="preserve"> </w:t>
      </w:r>
      <w:r w:rsidR="00F35A63">
        <w:rPr>
          <w:bCs/>
        </w:rPr>
        <w:t xml:space="preserve"> </w:t>
      </w:r>
      <w:r>
        <w:rPr>
          <w:bCs/>
        </w:rPr>
        <w:t>-</w:t>
      </w:r>
      <w:r w:rsidR="00F35A63">
        <w:rPr>
          <w:bCs/>
        </w:rPr>
        <w:t xml:space="preserve"> </w:t>
      </w:r>
      <w:r w:rsidRPr="00AD68FC">
        <w:rPr>
          <w:bCs/>
        </w:rPr>
        <w:t xml:space="preserve"> </w:t>
      </w:r>
      <w:r w:rsidR="00F35A63">
        <w:rPr>
          <w:bCs/>
        </w:rPr>
        <w:t>21,49</w:t>
      </w:r>
      <w:r w:rsidRPr="00A86ACC">
        <w:rPr>
          <w:bCs/>
        </w:rPr>
        <w:t xml:space="preserve"> %   </w:t>
      </w:r>
    </w:p>
    <w:p w:rsidR="00F35A63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>wpływy związane z gromadzeniem środków z o</w:t>
      </w:r>
      <w:r w:rsidR="00F35A63">
        <w:rPr>
          <w:bCs/>
        </w:rPr>
        <w:t>płat i kar z tytułu korzystania</w:t>
      </w:r>
      <w:r w:rsidRPr="00A86ACC">
        <w:rPr>
          <w:bCs/>
        </w:rPr>
        <w:t xml:space="preserve"> ze środowiska  </w:t>
      </w:r>
      <w:r>
        <w:rPr>
          <w:bCs/>
        </w:rPr>
        <w:t xml:space="preserve">                             </w:t>
      </w:r>
      <w:r w:rsidRPr="00A86ACC">
        <w:rPr>
          <w:bCs/>
        </w:rPr>
        <w:t xml:space="preserve"> </w:t>
      </w:r>
      <w:r>
        <w:rPr>
          <w:bCs/>
        </w:rPr>
        <w:t xml:space="preserve">                    </w:t>
      </w:r>
    </w:p>
    <w:p w:rsidR="00FD76A4" w:rsidRDefault="00F35A63" w:rsidP="00F35A63"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76A4">
        <w:rPr>
          <w:bCs/>
        </w:rPr>
        <w:t>-</w:t>
      </w:r>
      <w:r w:rsidR="00FD76A4" w:rsidRPr="00A86ACC">
        <w:rPr>
          <w:bCs/>
        </w:rPr>
        <w:t xml:space="preserve">  3</w:t>
      </w:r>
      <w:r>
        <w:rPr>
          <w:bCs/>
        </w:rPr>
        <w:t>17</w:t>
      </w:r>
      <w:r w:rsidR="00FD76A4" w:rsidRPr="00A86ACC">
        <w:rPr>
          <w:bCs/>
        </w:rPr>
        <w:t>.000 zł</w:t>
      </w:r>
      <w:r w:rsidR="00FD76A4" w:rsidRPr="00AD68FC">
        <w:rPr>
          <w:bCs/>
        </w:rPr>
        <w:t xml:space="preserve"> </w:t>
      </w:r>
      <w:r w:rsidR="00FD76A4" w:rsidRPr="00A86ACC">
        <w:rPr>
          <w:bCs/>
        </w:rPr>
        <w:t xml:space="preserve">– </w:t>
      </w:r>
      <w:r>
        <w:rPr>
          <w:bCs/>
        </w:rPr>
        <w:t>5,26</w:t>
      </w:r>
      <w:r w:rsidR="00FD76A4" w:rsidRPr="00A86ACC">
        <w:rPr>
          <w:bCs/>
        </w:rPr>
        <w:t xml:space="preserve"> % </w:t>
      </w:r>
    </w:p>
    <w:p w:rsidR="00FD76A4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 podatku od czynności cywilno-prawnych</w:t>
      </w:r>
      <w:r w:rsidR="00F35A63">
        <w:rPr>
          <w:bCs/>
        </w:rPr>
        <w:tab/>
      </w:r>
      <w:r w:rsidR="00F35A63">
        <w:rPr>
          <w:bCs/>
        </w:rPr>
        <w:tab/>
      </w:r>
      <w:r w:rsidR="00F35A63">
        <w:rPr>
          <w:bCs/>
        </w:rPr>
        <w:tab/>
      </w:r>
      <w:r w:rsidR="00F35A63">
        <w:rPr>
          <w:bCs/>
        </w:rPr>
        <w:tab/>
      </w:r>
      <w:r>
        <w:rPr>
          <w:bCs/>
        </w:rPr>
        <w:t xml:space="preserve">– 231.000 zł - </w:t>
      </w:r>
      <w:r w:rsidRPr="00A86ACC">
        <w:rPr>
          <w:bCs/>
        </w:rPr>
        <w:t xml:space="preserve"> </w:t>
      </w:r>
      <w:r w:rsidR="00F35A63">
        <w:rPr>
          <w:bCs/>
        </w:rPr>
        <w:t>3,83</w:t>
      </w:r>
      <w:r>
        <w:rPr>
          <w:bCs/>
        </w:rPr>
        <w:t xml:space="preserve"> %</w:t>
      </w:r>
    </w:p>
    <w:p w:rsidR="00FD76A4" w:rsidRPr="00A86ACC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 podatku leśnego                                        </w:t>
      </w:r>
      <w:r w:rsidR="00F35A63">
        <w:rPr>
          <w:bCs/>
        </w:rPr>
        <w:tab/>
      </w:r>
      <w:r w:rsidR="00F35A63">
        <w:rPr>
          <w:bCs/>
        </w:rPr>
        <w:tab/>
      </w:r>
      <w:r w:rsidR="00F35A63">
        <w:rPr>
          <w:bCs/>
        </w:rPr>
        <w:tab/>
      </w:r>
      <w:r w:rsidR="00F35A63">
        <w:rPr>
          <w:bCs/>
        </w:rPr>
        <w:tab/>
      </w:r>
      <w:r>
        <w:rPr>
          <w:bCs/>
        </w:rPr>
        <w:t>-  2</w:t>
      </w:r>
      <w:r w:rsidR="00F35A63">
        <w:rPr>
          <w:bCs/>
        </w:rPr>
        <w:t>35</w:t>
      </w:r>
      <w:r>
        <w:rPr>
          <w:bCs/>
        </w:rPr>
        <w:t>.000 zł -  3,</w:t>
      </w:r>
      <w:r w:rsidR="00F35A63">
        <w:rPr>
          <w:bCs/>
        </w:rPr>
        <w:t>90</w:t>
      </w:r>
      <w:r>
        <w:rPr>
          <w:bCs/>
        </w:rPr>
        <w:t xml:space="preserve"> %.                  </w:t>
      </w:r>
    </w:p>
    <w:p w:rsidR="005252CC" w:rsidRDefault="005252CC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76A4" w:rsidRPr="00B11D6A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11D6A">
        <w:rPr>
          <w:b/>
          <w:bCs/>
          <w:sz w:val="28"/>
          <w:szCs w:val="28"/>
        </w:rPr>
        <w:t>Podatki i opłaty.</w:t>
      </w:r>
    </w:p>
    <w:p w:rsidR="00FD76A4" w:rsidRPr="00B365F6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F35A6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86ACC">
        <w:t xml:space="preserve">Projekt planu dochodów z tytułu </w:t>
      </w:r>
      <w:r w:rsidRPr="00A86ACC">
        <w:rPr>
          <w:bCs/>
        </w:rPr>
        <w:t>podatku od nieruchomości</w:t>
      </w:r>
      <w:r w:rsidRPr="00A86ACC">
        <w:t xml:space="preserve"> skalkulowa</w:t>
      </w:r>
      <w:r w:rsidR="00F35A63">
        <w:t>no w oparciu o bazę  stanowiącą</w:t>
      </w:r>
      <w:r w:rsidRPr="00A86ACC">
        <w:t xml:space="preserve"> podstawę ustalenia podatku od nieruchomości</w:t>
      </w:r>
      <w:r w:rsidR="00F35A63">
        <w:t xml:space="preserve"> (</w:t>
      </w:r>
      <w:r>
        <w:t>wartość budowli, metry kwadratowe powierzchni gruntów, budynków i lokali)</w:t>
      </w:r>
      <w:r w:rsidRPr="00A86ACC">
        <w:t xml:space="preserve">  </w:t>
      </w:r>
      <w:r>
        <w:t xml:space="preserve">oraz </w:t>
      </w:r>
      <w:r w:rsidRPr="00A86ACC">
        <w:t>roczn</w:t>
      </w:r>
      <w:r>
        <w:t>e</w:t>
      </w:r>
      <w:r w:rsidRPr="00A86ACC">
        <w:t xml:space="preserve">  staw</w:t>
      </w:r>
      <w:r>
        <w:t>ki</w:t>
      </w:r>
      <w:r w:rsidR="00F35A63">
        <w:t xml:space="preserve"> </w:t>
      </w:r>
      <w:r w:rsidRPr="00A86ACC">
        <w:t xml:space="preserve"> podatku od nieruchomości przyjęt</w:t>
      </w:r>
      <w:r>
        <w:t>e</w:t>
      </w:r>
      <w:r w:rsidRPr="00A86ACC">
        <w:t xml:space="preserve"> uchwałą  Rady Gminy Złotów </w:t>
      </w:r>
      <w:r w:rsidRPr="00F35A63">
        <w:t xml:space="preserve">nr </w:t>
      </w:r>
      <w:r w:rsidR="00F35A63">
        <w:t>XII.122.2015 z dnia 29 października 2015 r.</w:t>
      </w:r>
      <w:r w:rsidRPr="00F35A63">
        <w:t xml:space="preserve"> sprawie ustalenia rocznych stawek podatku od nieruchomości.</w:t>
      </w:r>
    </w:p>
    <w:p w:rsidR="00FD76A4" w:rsidRPr="00A86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86ACC">
        <w:t>Przewidywane kwoty należności skorygowano o szacowane wskaźniki ściągalności podatku: dla osób fizycznych na poziomie 9</w:t>
      </w:r>
      <w:r w:rsidR="001B2266">
        <w:t>5</w:t>
      </w:r>
      <w:r w:rsidRPr="00A86ACC">
        <w:t xml:space="preserve"> %, dla osób prawnych i innych jednostek organizacyjnych – na poziomie 9</w:t>
      </w:r>
      <w:r w:rsidR="001B2266">
        <w:t>8 %. Wskaźniki ściągalności</w:t>
      </w:r>
      <w:r w:rsidRPr="00A86ACC">
        <w:t xml:space="preserve"> podatku od nieruchomości na rok 201</w:t>
      </w:r>
      <w:r w:rsidR="001B2266">
        <w:t>6</w:t>
      </w:r>
      <w:r w:rsidRPr="00A86ACC">
        <w:t xml:space="preserve"> przyjęto </w:t>
      </w:r>
      <w:r w:rsidR="001B2266">
        <w:t xml:space="preserve">                </w:t>
      </w:r>
      <w:r w:rsidRPr="00A86ACC">
        <w:t>w wysokości zbliżonej do przewidywanego wykonania w roku 201</w:t>
      </w:r>
      <w:r w:rsidR="001B2266">
        <w:t>5. Założono również, że wpłacone</w:t>
      </w:r>
      <w:r w:rsidRPr="00A86ACC">
        <w:t xml:space="preserve"> zostaną określone kwoty na rzecz wymiarów zaległych. Projekt planu dochodów z tytułu podatku od nieruchomości wynosi: od osób fizycznych – 1.2</w:t>
      </w:r>
      <w:r w:rsidR="001B2266">
        <w:t>92</w:t>
      </w:r>
      <w:r w:rsidRPr="00A86ACC">
        <w:t xml:space="preserve">.000 zł, od osób prawnych – </w:t>
      </w:r>
      <w:r w:rsidR="001B2266">
        <w:t>2.244</w:t>
      </w:r>
      <w:r w:rsidRPr="00A86ACC">
        <w:t>.000 zł. Łączna kwota planowanych dochodów z tytułu podatku od nieruchomości na rok 201</w:t>
      </w:r>
      <w:r w:rsidR="001B2266">
        <w:t>6</w:t>
      </w:r>
      <w:r w:rsidRPr="00A86ACC">
        <w:t xml:space="preserve"> stanowi </w:t>
      </w:r>
      <w:r w:rsidR="001B2266">
        <w:t>97,11</w:t>
      </w:r>
      <w:r w:rsidRPr="00A86ACC">
        <w:t xml:space="preserve"> % przewidywanego wykonania w roku 201</w:t>
      </w:r>
      <w:r w:rsidR="001B2266">
        <w:t>5</w:t>
      </w:r>
      <w:r w:rsidR="000A5EEC">
        <w:t xml:space="preserve">. Ma to związek z obniżeniem </w:t>
      </w:r>
      <w:r w:rsidR="000A5EEC" w:rsidRPr="000A5EEC">
        <w:t>niektórych stawek podatku od nieruchomości.</w:t>
      </w:r>
    </w:p>
    <w:p w:rsidR="00FD76A4" w:rsidRPr="00A86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D76A4" w:rsidRPr="003D0BA6" w:rsidRDefault="001B2266" w:rsidP="003D0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Projekt</w:t>
      </w:r>
      <w:r w:rsidR="00FD76A4" w:rsidRPr="00A86ACC">
        <w:t xml:space="preserve"> planu dochodów z </w:t>
      </w:r>
      <w:r w:rsidR="00FD76A4" w:rsidRPr="00A86ACC">
        <w:rPr>
          <w:bCs/>
        </w:rPr>
        <w:t>podatku rolnego</w:t>
      </w:r>
      <w:r w:rsidR="00FD76A4" w:rsidRPr="00A86ACC">
        <w:t xml:space="preserve"> skalkulowano w oparciu o bazę stanowiącą podstawę obliczenia należności z tytułu podat</w:t>
      </w:r>
      <w:r>
        <w:t xml:space="preserve">ku rolnego, którą stanowią </w:t>
      </w:r>
      <w:r w:rsidR="00FD76A4" w:rsidRPr="00A86ACC">
        <w:t>ha przeliczeniowe i ha fizyczne</w:t>
      </w:r>
      <w:r>
        <w:t xml:space="preserve"> podlegające podatkowi rolnemu,</w:t>
      </w:r>
      <w:r w:rsidR="00FD76A4" w:rsidRPr="00A86ACC">
        <w:t xml:space="preserve"> </w:t>
      </w:r>
      <w:r>
        <w:t>oraz</w:t>
      </w:r>
      <w:r w:rsidR="00FD76A4" w:rsidRPr="00A86ACC">
        <w:t xml:space="preserve"> cen</w:t>
      </w:r>
      <w:r w:rsidR="00FD76A4">
        <w:t xml:space="preserve">ę </w:t>
      </w:r>
      <w:r>
        <w:t xml:space="preserve">skupu żyta </w:t>
      </w:r>
      <w:r w:rsidR="003D0BA6" w:rsidRPr="003D0BA6">
        <w:t xml:space="preserve">ogłoszoną przez Prezesa GUS w wysokości 53,75 zł  za 1 </w:t>
      </w:r>
      <w:proofErr w:type="spellStart"/>
      <w:r w:rsidR="003D0BA6" w:rsidRPr="003D0BA6">
        <w:t>dt</w:t>
      </w:r>
      <w:proofErr w:type="spellEnd"/>
      <w:r w:rsidR="003D0BA6" w:rsidRPr="003D0BA6">
        <w:t>.</w:t>
      </w:r>
      <w:r w:rsidR="003D0BA6" w:rsidRPr="00B72DFA">
        <w:rPr>
          <w:color w:val="FF0000"/>
        </w:rPr>
        <w:t xml:space="preserve"> </w:t>
      </w:r>
      <w:r w:rsidR="003D0BA6" w:rsidRPr="003D0BA6">
        <w:t>Rada Gminy Z</w:t>
      </w:r>
      <w:r w:rsidR="003D0BA6">
        <w:t>ł</w:t>
      </w:r>
      <w:r w:rsidR="003D0BA6" w:rsidRPr="003D0BA6">
        <w:t>otów nie skorzystała z możliwości obniżenia średniej ceny skupu żyta za okres 11 kwartałów będących podstawą do ustalenia podatku rolnego na rok 201</w:t>
      </w:r>
      <w:r w:rsidR="003D0BA6">
        <w:t>6</w:t>
      </w:r>
      <w:r w:rsidR="003D0BA6" w:rsidRPr="003D0BA6">
        <w:t xml:space="preserve"> na obszarze Gminy Złotów.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86ACC">
        <w:t xml:space="preserve">Przewidywane kwoty należności z tytułu podatku rolnego </w:t>
      </w:r>
      <w:r w:rsidR="00BB718D">
        <w:t xml:space="preserve">skorygowano </w:t>
      </w:r>
      <w:r w:rsidRPr="00A86ACC">
        <w:t>o szacowane wskaźniki ściągalności podatku: dla osób fizycznych na poziomie 96,</w:t>
      </w:r>
      <w:r w:rsidR="00B72DFA">
        <w:t>8</w:t>
      </w:r>
      <w:r w:rsidRPr="00A86ACC">
        <w:t>0</w:t>
      </w:r>
      <w:r w:rsidR="00B72DFA">
        <w:t xml:space="preserve"> </w:t>
      </w:r>
      <w:r w:rsidRPr="00A86ACC">
        <w:t>%, dla osób prawnych i innych jednostek organizacyjnych – na poziomie 100 %. Wskaźniki ściągalności  podatku rolnego  na rok 201</w:t>
      </w:r>
      <w:r w:rsidR="00B72DFA">
        <w:t>6</w:t>
      </w:r>
      <w:r w:rsidRPr="00A86ACC">
        <w:t xml:space="preserve"> przyjęto w wysokości zbliżonej do przewidywanego wykonania w roku 201</w:t>
      </w:r>
      <w:r w:rsidR="00B72DFA">
        <w:t>5</w:t>
      </w:r>
      <w:r w:rsidRPr="00A86ACC">
        <w:t xml:space="preserve">. Założono również, </w:t>
      </w:r>
      <w:r w:rsidR="00826DFD">
        <w:t>ż</w:t>
      </w:r>
      <w:r w:rsidRPr="00A86ACC">
        <w:t>e wpłacone zostaną określone kwoty na rzecz wymiarów zaległych. Projekt planu dochodów z tytułu podatku rolnego na rok 201</w:t>
      </w:r>
      <w:r w:rsidR="00B72DFA">
        <w:t>5</w:t>
      </w:r>
      <w:r w:rsidRPr="00A86ACC">
        <w:t xml:space="preserve">  wynosi: od osób fizycznych – 1.</w:t>
      </w:r>
      <w:r w:rsidR="00B72DFA">
        <w:t>055</w:t>
      </w:r>
      <w:r w:rsidRPr="00A86ACC">
        <w:t>.000 zł, od osób prawnych i innych jednostek organizacyjnych  – 2</w:t>
      </w:r>
      <w:r w:rsidR="00B72DFA">
        <w:t>4</w:t>
      </w:r>
      <w:r w:rsidRPr="00A86ACC">
        <w:t>0.000 zł. Łączna kwota planowanych dochodów z tytułu podatku rolnego na rok 201</w:t>
      </w:r>
      <w:r w:rsidR="00B72DFA">
        <w:t>6</w:t>
      </w:r>
      <w:r w:rsidRPr="00A86ACC">
        <w:t xml:space="preserve"> wynosi 1.</w:t>
      </w:r>
      <w:r w:rsidR="00B72DFA">
        <w:t>295</w:t>
      </w:r>
      <w:r w:rsidRPr="00A86ACC">
        <w:t>.000 zł i jest niższa od przewidywanego wykonania w roku 201</w:t>
      </w:r>
      <w:r w:rsidR="00B72DFA">
        <w:t>5</w:t>
      </w:r>
      <w:r w:rsidRPr="00A86ACC">
        <w:t xml:space="preserve"> o </w:t>
      </w:r>
      <w:r w:rsidR="00B72DFA">
        <w:t>67.695</w:t>
      </w:r>
      <w:r w:rsidRPr="00A86ACC">
        <w:t xml:space="preserve"> zł. </w:t>
      </w:r>
    </w:p>
    <w:p w:rsidR="000A5EEC" w:rsidRDefault="000A5EE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Cena skupu żyta przyjęta za podstawę obliczenia podatku rolnego na 2015 r. wynosiła 58 zł </w:t>
      </w:r>
      <w:r w:rsidRPr="003D0BA6">
        <w:t xml:space="preserve">za 1 </w:t>
      </w:r>
      <w:proofErr w:type="spellStart"/>
      <w:r w:rsidRPr="003D0BA6">
        <w:t>dt</w:t>
      </w:r>
      <w:proofErr w:type="spellEnd"/>
      <w:r w:rsidRPr="003D0BA6"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B629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B6291">
        <w:t>Projekt prognozy dochodów z podatku leśneg</w:t>
      </w:r>
      <w:r w:rsidR="00B72DFA" w:rsidRPr="008B6291">
        <w:t>o skalkulowano w oparciu o bazę</w:t>
      </w:r>
      <w:r w:rsidRPr="008B6291">
        <w:t xml:space="preserve"> </w:t>
      </w:r>
      <w:r w:rsidR="00B72DFA" w:rsidRPr="008B6291">
        <w:t>stanowiącą  podstawę obliczenia</w:t>
      </w:r>
      <w:r w:rsidRPr="008B6291">
        <w:t xml:space="preserve"> podatku leśnego, z zastosowaniem ceny ogłoszonej </w:t>
      </w:r>
      <w:r w:rsidRPr="008B6291">
        <w:rPr>
          <w:i/>
        </w:rPr>
        <w:t>w Komunikacie Prezesa GUS z dnia 20.10.2</w:t>
      </w:r>
      <w:r w:rsidR="008B6291" w:rsidRPr="008B6291">
        <w:rPr>
          <w:i/>
        </w:rPr>
        <w:t xml:space="preserve">015 </w:t>
      </w:r>
      <w:r w:rsidRPr="008B6291">
        <w:rPr>
          <w:i/>
        </w:rPr>
        <w:t>r. w sprawie średniej ceny sprzedaży  drewna, obliczonej wg średniej ceny drewna uzyskanej przez nadleśnictwa za pierwsze trzy kwartały 201</w:t>
      </w:r>
      <w:r w:rsidR="008B6291" w:rsidRPr="008B6291">
        <w:rPr>
          <w:i/>
        </w:rPr>
        <w:t>5</w:t>
      </w:r>
      <w:r w:rsidRPr="008B6291">
        <w:rPr>
          <w:i/>
        </w:rPr>
        <w:t xml:space="preserve"> roku. </w:t>
      </w:r>
      <w:r w:rsidRPr="008B6291">
        <w:t xml:space="preserve">Wynosi ona </w:t>
      </w:r>
      <w:r w:rsidR="008B6291" w:rsidRPr="008B6291">
        <w:t>191,77</w:t>
      </w:r>
      <w:r w:rsidRPr="008B6291">
        <w:t xml:space="preserve"> </w:t>
      </w:r>
      <w:r w:rsidRPr="008B6291">
        <w:lastRenderedPageBreak/>
        <w:t>zł/m</w:t>
      </w:r>
      <w:r w:rsidRPr="008B6291">
        <w:rPr>
          <w:vertAlign w:val="superscript"/>
        </w:rPr>
        <w:t>3</w:t>
      </w:r>
      <w:r w:rsidRPr="008B6291">
        <w:t xml:space="preserve"> i jest wyższa od ceny za 1m</w:t>
      </w:r>
      <w:r w:rsidRPr="008B6291">
        <w:rPr>
          <w:vertAlign w:val="superscript"/>
        </w:rPr>
        <w:t xml:space="preserve">3 </w:t>
      </w:r>
      <w:r w:rsidRPr="008B6291">
        <w:t xml:space="preserve"> za analogiczny okres roku ubiegłego o </w:t>
      </w:r>
      <w:r w:rsidR="008B6291" w:rsidRPr="008B6291">
        <w:t>2,92 zł (</w:t>
      </w:r>
      <w:r w:rsidRPr="008B6291">
        <w:t xml:space="preserve">wynosiła </w:t>
      </w:r>
      <w:r w:rsidR="008B6291" w:rsidRPr="008B6291">
        <w:t xml:space="preserve">            188,85 zł</w:t>
      </w:r>
      <w:r w:rsidRPr="008B6291">
        <w:t>).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B72DFA" w:rsidRDefault="00B72DF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Dochody z podatku</w:t>
      </w:r>
      <w:r w:rsidR="00FD76A4" w:rsidRPr="00FC50D1">
        <w:t xml:space="preserve"> od środków transportowych zaplanowano w oparciu </w:t>
      </w:r>
      <w:r>
        <w:t xml:space="preserve">o istniejącą bazę co do ilości </w:t>
      </w:r>
      <w:r w:rsidR="00FD76A4" w:rsidRPr="00FC50D1">
        <w:t>i rodzaju środków trans</w:t>
      </w:r>
      <w:r w:rsidR="00B21125">
        <w:t>portowych, oraz stawki przyjęte</w:t>
      </w:r>
      <w:r w:rsidR="00FD76A4" w:rsidRPr="00FC50D1">
        <w:t xml:space="preserve"> przez Radę Gminy Złotów </w:t>
      </w:r>
      <w:r w:rsidR="00FD76A4" w:rsidRPr="00B72DFA">
        <w:t xml:space="preserve">uchwałą Nr </w:t>
      </w:r>
      <w:r>
        <w:t>XII.123.2015 z dnia 29 października 2015 r.</w:t>
      </w:r>
      <w:r w:rsidR="00FD76A4" w:rsidRPr="00B72DFA">
        <w:t xml:space="preserve"> w sprawie ustalenia stawek podatku od środków transportowych</w:t>
      </w:r>
      <w:r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B6291" w:rsidRDefault="008B6291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Wpływy z opłat za usługi świadczone przez jednostki budżetowe </w:t>
      </w:r>
      <w:proofErr w:type="spellStart"/>
      <w:r>
        <w:t>t.j</w:t>
      </w:r>
      <w:proofErr w:type="spellEnd"/>
      <w:r>
        <w:t xml:space="preserve">. wpływy z opłat za korzystanie z wychowania przedszkolnego oraz </w:t>
      </w:r>
      <w:r w:rsidR="002C3297">
        <w:t>wpływy z opłat za korzystanie z wyżywienia w jednostkach realizujących zadania z zakresu wychowania przedszkolnego zaplanowano w kwocie 138.</w:t>
      </w:r>
      <w:r w:rsidR="00BB718D">
        <w:t>7</w:t>
      </w:r>
      <w:r w:rsidR="002C3297">
        <w:t>78 zł.</w:t>
      </w:r>
    </w:p>
    <w:p w:rsidR="008B6291" w:rsidRPr="00FC50D1" w:rsidRDefault="008B6291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>Wpływy z innych podatków i opłat pobieranych  przez</w:t>
      </w:r>
      <w:r w:rsidR="00416BD9">
        <w:t xml:space="preserve">  j.s.</w:t>
      </w:r>
      <w:r w:rsidRPr="00FC50D1">
        <w:t>t. na podstawie innych ustaw – głównie</w:t>
      </w:r>
      <w:r w:rsidR="00416BD9">
        <w:t xml:space="preserve">   </w:t>
      </w:r>
      <w:r w:rsidRPr="00FC50D1">
        <w:t xml:space="preserve"> z tytułu opłat za zajęcie pasa dr</w:t>
      </w:r>
      <w:r w:rsidR="00F62D9B">
        <w:t>ogowego, zaplanowano w kwocie 67</w:t>
      </w:r>
      <w:r w:rsidRPr="00FC50D1">
        <w:t xml:space="preserve">.000 zł stanowiącej </w:t>
      </w:r>
      <w:r w:rsidR="00F62D9B">
        <w:t>84,81</w:t>
      </w:r>
      <w:r w:rsidRPr="00FC50D1">
        <w:t xml:space="preserve"> % przewidywanego wykonania w 201</w:t>
      </w:r>
      <w:r w:rsidR="00F62D9B">
        <w:t>5</w:t>
      </w:r>
      <w:r w:rsidRPr="00FC50D1">
        <w:t xml:space="preserve"> r. </w:t>
      </w:r>
      <w:r w:rsidR="00DA4D3F">
        <w:t>W kwocie 67.000 zł uwzględniono decyzje, które będą</w:t>
      </w:r>
      <w:r w:rsidRPr="00FC50D1">
        <w:t xml:space="preserve"> wydane 201</w:t>
      </w:r>
      <w:r w:rsidR="00F62D9B">
        <w:t>6</w:t>
      </w:r>
      <w:r w:rsidRPr="00FC50D1">
        <w:t xml:space="preserve"> </w:t>
      </w:r>
      <w:r w:rsidR="00DA4D3F">
        <w:t xml:space="preserve">r. 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 xml:space="preserve">Planowana kwota dochodów z opłat za zezwolenia na sprzedaż </w:t>
      </w:r>
      <w:r w:rsidR="006552E8">
        <w:t>napojów alkoholowych w roku 2016</w:t>
      </w:r>
      <w:r w:rsidRPr="00FC50D1">
        <w:t xml:space="preserve">, zgodna jest </w:t>
      </w:r>
      <w:r w:rsidR="00416BD9">
        <w:t>z kwotą przyjętą w Gminnym Programie</w:t>
      </w:r>
      <w:r w:rsidRPr="00FC50D1">
        <w:t xml:space="preserve"> Profilaktyki i Rozwiązywania Problemów Alkoholowych oraz Gminnym Program</w:t>
      </w:r>
      <w:r w:rsidR="00416BD9">
        <w:t>ie</w:t>
      </w:r>
      <w:r w:rsidRPr="00FC50D1">
        <w:t xml:space="preserve"> Przeciwdziałania Narkomanii Gminy Z</w:t>
      </w:r>
      <w:r>
        <w:t>ł</w:t>
      </w:r>
      <w:r w:rsidRPr="00FC50D1">
        <w:t xml:space="preserve">otów, przyjętym uchwałą Rady Gminy Złotów Nr </w:t>
      </w:r>
      <w:r w:rsidR="006552E8">
        <w:t>XII.124.2015</w:t>
      </w:r>
      <w:r w:rsidRPr="00FC50D1">
        <w:t xml:space="preserve"> z dnia 2</w:t>
      </w:r>
      <w:r w:rsidR="006552E8">
        <w:t>9</w:t>
      </w:r>
      <w:r w:rsidRPr="00FC50D1">
        <w:t xml:space="preserve"> października 201</w:t>
      </w:r>
      <w:r w:rsidR="006552E8">
        <w:t>5</w:t>
      </w:r>
      <w:r w:rsidRPr="00FC50D1">
        <w:t xml:space="preserve"> r. </w:t>
      </w:r>
    </w:p>
    <w:p w:rsidR="00FD76A4" w:rsidRPr="00FC50D1" w:rsidRDefault="00EA0B4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>Plan d</w:t>
      </w:r>
      <w:r w:rsidR="00AA1D9F">
        <w:t>ochodów z tytułu opłat i kar za</w:t>
      </w:r>
      <w:r w:rsidRPr="00FC50D1">
        <w:t xml:space="preserve"> korzystanie ze środowiska przyjęto w wysokości równej prze</w:t>
      </w:r>
      <w:r w:rsidR="00AA1D9F">
        <w:t>widywanemu wykonaniu w roku 2015</w:t>
      </w:r>
      <w:r w:rsidRPr="00FC50D1">
        <w:t xml:space="preserve">. 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>Również dochody z tytułu pozostałych podatków i opłat zaplanowano na poziomie równym albo niewiele odbiegającym od wykonania w roku 201</w:t>
      </w:r>
      <w:r w:rsidR="00AA1D9F">
        <w:t>5</w:t>
      </w:r>
      <w:r w:rsidRPr="00FC50D1">
        <w:t>.</w:t>
      </w:r>
    </w:p>
    <w:p w:rsidR="00FD76A4" w:rsidRPr="00FC50D1" w:rsidRDefault="00EA0B4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</w:p>
    <w:p w:rsidR="00FD76A4" w:rsidRPr="00826DFD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rPr>
          <w:b/>
          <w:bCs/>
        </w:rPr>
        <w:t>Udziały w podatku dochodowym od osób fizycznych</w:t>
      </w:r>
      <w:r w:rsidRPr="00826DFD">
        <w:t xml:space="preserve"> zaliczane do dochodów własnych gminy zaplanowano w wysokości wynikającej z </w:t>
      </w:r>
      <w:r w:rsidRPr="00826DFD">
        <w:rPr>
          <w:i/>
        </w:rPr>
        <w:t xml:space="preserve">informacji Ministra Finansów </w:t>
      </w:r>
      <w:r w:rsidR="00663202">
        <w:t>RP</w:t>
      </w:r>
      <w:r w:rsidRPr="00826DFD">
        <w:t xml:space="preserve"> z dnia 1</w:t>
      </w:r>
      <w:r w:rsidR="00663202">
        <w:t>2</w:t>
      </w:r>
      <w:r w:rsidRPr="00826DFD">
        <w:t>.10.201</w:t>
      </w:r>
      <w:r w:rsidR="00663202">
        <w:t>5</w:t>
      </w:r>
      <w:r w:rsidRPr="00826DFD">
        <w:t xml:space="preserve"> r. - </w:t>
      </w:r>
      <w:r w:rsidR="00663202">
        <w:rPr>
          <w:i/>
        </w:rPr>
        <w:t>pismo</w:t>
      </w:r>
      <w:r w:rsidRPr="00826DFD">
        <w:rPr>
          <w:i/>
        </w:rPr>
        <w:t xml:space="preserve"> Nr ST3</w:t>
      </w:r>
      <w:r w:rsidR="00663202">
        <w:rPr>
          <w:i/>
        </w:rPr>
        <w:t>.</w:t>
      </w:r>
      <w:r w:rsidRPr="00826DFD">
        <w:rPr>
          <w:i/>
        </w:rPr>
        <w:t>4</w:t>
      </w:r>
      <w:r w:rsidR="00663202">
        <w:rPr>
          <w:i/>
        </w:rPr>
        <w:t>75</w:t>
      </w:r>
      <w:r w:rsidRPr="00826DFD">
        <w:rPr>
          <w:i/>
        </w:rPr>
        <w:t>0</w:t>
      </w:r>
      <w:r w:rsidR="00663202">
        <w:rPr>
          <w:i/>
        </w:rPr>
        <w:t>.132.</w:t>
      </w:r>
      <w:r w:rsidRPr="00826DFD">
        <w:rPr>
          <w:i/>
        </w:rPr>
        <w:t>201</w:t>
      </w:r>
      <w:r w:rsidR="00663202">
        <w:rPr>
          <w:i/>
        </w:rPr>
        <w:t>5</w:t>
      </w:r>
      <w:r w:rsidRPr="00826DFD">
        <w:rPr>
          <w:i/>
        </w:rPr>
        <w:t xml:space="preserve">, </w:t>
      </w:r>
      <w:r w:rsidRPr="00826DFD">
        <w:t>w kwocie 2.</w:t>
      </w:r>
      <w:r w:rsidR="00663202">
        <w:t>654.478 zł.</w:t>
      </w:r>
      <w:r w:rsidRPr="00826DFD">
        <w:t xml:space="preserve"> Planowany udział wszystkich gmin w PIT na 201</w:t>
      </w:r>
      <w:r w:rsidR="00663202">
        <w:t>6 r. wynosi</w:t>
      </w:r>
      <w:r w:rsidRPr="00826DFD">
        <w:t xml:space="preserve"> 37,</w:t>
      </w:r>
      <w:r w:rsidR="00663202">
        <w:t>79</w:t>
      </w:r>
      <w:r w:rsidRPr="00826DFD">
        <w:t xml:space="preserve"> % i  jest wyższy od ustalonego na rok 201</w:t>
      </w:r>
      <w:r w:rsidR="00663202">
        <w:t>5</w:t>
      </w:r>
      <w:r w:rsidRPr="00826DFD">
        <w:t xml:space="preserve"> o 0,1</w:t>
      </w:r>
      <w:r w:rsidR="00663202">
        <w:t>2</w:t>
      </w:r>
      <w:r w:rsidRPr="00826DFD">
        <w:t xml:space="preserve"> %.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Wysokość planowanych </w:t>
      </w:r>
      <w:r w:rsidRPr="00826DFD">
        <w:rPr>
          <w:b/>
        </w:rPr>
        <w:t>dochodów z najmu i dzierżawy</w:t>
      </w:r>
      <w:r w:rsidRPr="00826DFD">
        <w:t xml:space="preserve"> na rok 201</w:t>
      </w:r>
      <w:r w:rsidR="00EA0B4C">
        <w:t>6</w:t>
      </w:r>
      <w:r w:rsidRPr="00826DFD">
        <w:t xml:space="preserve"> zaplanowano w oparciu </w:t>
      </w:r>
      <w:r w:rsidR="00B26638">
        <w:t xml:space="preserve">     </w:t>
      </w:r>
      <w:r w:rsidR="00EA0B4C">
        <w:t xml:space="preserve"> </w:t>
      </w:r>
      <w:r w:rsidR="00B26638">
        <w:t xml:space="preserve"> </w:t>
      </w:r>
      <w:r w:rsidR="00EA0B4C">
        <w:t>o aktualne</w:t>
      </w:r>
      <w:r w:rsidRPr="00826DFD">
        <w:t xml:space="preserve"> umowy najmu lokali mieszkalnych, użytkowych, umowy dzierżawy infrastruktury wodno-kanalizacyjnej oraz umowy dzierżawy gruntów. Na poziomie przewidywanego wykonania w roku 201</w:t>
      </w:r>
      <w:r w:rsidR="00EA0B4C">
        <w:t>5, zaplanowano</w:t>
      </w:r>
      <w:r w:rsidRPr="00826DFD">
        <w:t xml:space="preserve"> dochody z wynajmu sal wiejskich oraz pomieszczeń w budynkach oświatowych. Łączna kwota dochodów z tytułu najmu i dzierżawy składników majątkowych Gminy na rok 201</w:t>
      </w:r>
      <w:r w:rsidR="00EA0B4C">
        <w:t>6</w:t>
      </w:r>
      <w:r w:rsidRPr="00826DFD">
        <w:t xml:space="preserve"> wynosi 1</w:t>
      </w:r>
      <w:r w:rsidR="00EA0B4C">
        <w:t>0</w:t>
      </w:r>
      <w:r w:rsidRPr="00826DFD">
        <w:t xml:space="preserve">9.600 zł i stanowi </w:t>
      </w:r>
      <w:r w:rsidR="00EA0B4C">
        <w:t>92,59</w:t>
      </w:r>
      <w:r w:rsidRPr="00826DFD">
        <w:t xml:space="preserve"> % przewidywanego wykonania w roku 201</w:t>
      </w:r>
      <w:r w:rsidR="00EA0B4C">
        <w:t>5</w:t>
      </w:r>
      <w:r w:rsidRPr="00826DFD">
        <w:t>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E0A3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A3E">
        <w:rPr>
          <w:b/>
          <w:sz w:val="28"/>
          <w:szCs w:val="28"/>
        </w:rPr>
        <w:t>Wpływy z pozostałych dochodów.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6DFD">
        <w:rPr>
          <w:b/>
        </w:rPr>
        <w:t xml:space="preserve"> </w:t>
      </w:r>
    </w:p>
    <w:p w:rsidR="00FD76A4" w:rsidRPr="00826DFD" w:rsidRDefault="00CC181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Ze źródeł </w:t>
      </w:r>
      <w:r w:rsidR="00FD76A4" w:rsidRPr="00826DFD">
        <w:t xml:space="preserve">pozostałych zaplanowano w szczególności dochody z tytułu: </w:t>
      </w:r>
    </w:p>
    <w:p w:rsidR="00FD76A4" w:rsidRPr="00826DFD" w:rsidRDefault="00CC181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1) opłat </w:t>
      </w:r>
      <w:r w:rsidR="00FD76A4" w:rsidRPr="00826DFD">
        <w:t xml:space="preserve">za usługi świadczone przez jednostki budżetowe </w:t>
      </w:r>
      <w:r w:rsidR="00FD76A4" w:rsidRPr="00AF271E">
        <w:t>(opłat</w:t>
      </w:r>
      <w:r w:rsidR="00132978" w:rsidRPr="00AF271E">
        <w:t>y za żywienie w stołówkach</w:t>
      </w:r>
      <w:r w:rsidR="00232A13" w:rsidRPr="00AF271E">
        <w:t xml:space="preserve"> – </w:t>
      </w:r>
      <w:r w:rsidR="00132978" w:rsidRPr="00AF271E">
        <w:t xml:space="preserve">od </w:t>
      </w:r>
      <w:r w:rsidR="00232A13" w:rsidRPr="00AF271E">
        <w:t>uczni</w:t>
      </w:r>
      <w:r w:rsidR="00132978" w:rsidRPr="00AF271E">
        <w:t>ów</w:t>
      </w:r>
      <w:r w:rsidR="00232A13" w:rsidRPr="00AF271E">
        <w:t xml:space="preserve"> szkół i gimnazjów oraz nauczyciel</w:t>
      </w:r>
      <w:r w:rsidR="00132978" w:rsidRPr="00AF271E">
        <w:t>i</w:t>
      </w:r>
      <w:r w:rsidR="00EA0B4C" w:rsidRPr="00AF271E">
        <w:t>,</w:t>
      </w:r>
      <w:r w:rsidR="00EA0B4C">
        <w:t xml:space="preserve"> zwrot wydatków za media</w:t>
      </w:r>
      <w:r w:rsidR="00FD76A4" w:rsidRPr="00826DFD">
        <w:t xml:space="preserve">) </w:t>
      </w:r>
      <w:r w:rsidR="00132978">
        <w:t xml:space="preserve">                     </w:t>
      </w:r>
      <w:r w:rsidR="00FD76A4" w:rsidRPr="00826DFD">
        <w:t xml:space="preserve">– </w:t>
      </w:r>
      <w:r w:rsidR="00BB718D">
        <w:t>194.187</w:t>
      </w:r>
      <w:r w:rsidR="00FD76A4" w:rsidRPr="00CC181A">
        <w:t xml:space="preserve"> </w:t>
      </w:r>
      <w:r w:rsidR="00FD76A4" w:rsidRPr="00826DFD">
        <w:t>zł</w:t>
      </w:r>
      <w:r w:rsidR="00A87868">
        <w:t>,</w:t>
      </w:r>
    </w:p>
    <w:p w:rsidR="00FD76A4" w:rsidRPr="00826DFD" w:rsidRDefault="00132978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2) zwrotu podatku VAT – z tytułu odliczania przez Gminę podatku VAT naliczonego, zgodnie </w:t>
      </w:r>
      <w:r w:rsidR="00EA0B4C">
        <w:t xml:space="preserve">              </w:t>
      </w:r>
      <w:r w:rsidRPr="00826DFD">
        <w:t xml:space="preserve">z ustawą o podatku VAT                                                                                     </w:t>
      </w:r>
      <w:r w:rsidR="00EA0B4C">
        <w:t xml:space="preserve">            </w:t>
      </w:r>
      <w:r w:rsidR="00826DFD">
        <w:t xml:space="preserve"> </w:t>
      </w:r>
      <w:r w:rsidR="00BB718D">
        <w:t xml:space="preserve"> </w:t>
      </w:r>
      <w:r w:rsidRPr="00826DFD">
        <w:t xml:space="preserve"> - 200.000 zł,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A0B4C" w:rsidRDefault="00EA0B4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lastRenderedPageBreak/>
        <w:t xml:space="preserve">3) zwrotów </w:t>
      </w:r>
      <w:r w:rsidR="00FD76A4" w:rsidRPr="00826DFD">
        <w:t xml:space="preserve">nienależnie pobranych świadczeń z pomocy społecznej i odsetek od tych zwrotów, </w:t>
      </w:r>
      <w:r>
        <w:t xml:space="preserve">          </w:t>
      </w:r>
      <w:r w:rsidR="00FD76A4" w:rsidRPr="00826DFD">
        <w:t>w tym dochodów gminy związanych z realizacją zadań z zakresu adm</w:t>
      </w:r>
      <w:r>
        <w:t xml:space="preserve">inistracji rządowej                     </w:t>
      </w:r>
    </w:p>
    <w:p w:rsidR="00FD76A4" w:rsidRPr="00826DFD" w:rsidRDefault="00EA0B4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</w:t>
      </w:r>
      <w:r w:rsidR="00BB718D">
        <w:t xml:space="preserve">        </w:t>
      </w:r>
      <w:r>
        <w:t xml:space="preserve"> – 80</w:t>
      </w:r>
      <w:r w:rsidR="00FD76A4" w:rsidRPr="00826DFD">
        <w:t xml:space="preserve">.000 zł,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4) zwrotu kosztów postępowania egzekucyjnego i odsetek od nieterminowych wpłat z tytułu podatków i opłat                                                                                                    </w:t>
      </w:r>
      <w:r w:rsidR="00826DFD">
        <w:t xml:space="preserve">    </w:t>
      </w:r>
      <w:r w:rsidR="00EA0B4C">
        <w:t xml:space="preserve">   </w:t>
      </w:r>
      <w:r w:rsidR="00BB718D">
        <w:t xml:space="preserve">       </w:t>
      </w:r>
      <w:r w:rsidRPr="00826DFD">
        <w:t xml:space="preserve">– </w:t>
      </w:r>
      <w:r w:rsidR="00EA0B4C">
        <w:t>32.000</w:t>
      </w:r>
      <w:r w:rsidRPr="00826DFD">
        <w:t xml:space="preserve"> zł,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5) odsetek od środków zgromadzonych na rachunku bankowym                                       – 15.000 zł</w:t>
      </w:r>
      <w:r w:rsidR="00A87868">
        <w:t>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C753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Planowane d</w:t>
      </w:r>
      <w:r w:rsidR="00EA0B4C">
        <w:t>ochody z pozostałych</w:t>
      </w:r>
      <w:r w:rsidRPr="00826DFD">
        <w:t xml:space="preserve"> źródeł w porównaniu z przewidywanym wykonaniem w roku 201</w:t>
      </w:r>
      <w:r w:rsidR="00EA0B4C">
        <w:t>5</w:t>
      </w:r>
      <w:r w:rsidRPr="00826DFD">
        <w:t xml:space="preserve"> są niższe o </w:t>
      </w:r>
      <w:r w:rsidR="00BB718D">
        <w:t>229.095</w:t>
      </w:r>
      <w:r w:rsidR="00EA0B4C">
        <w:t xml:space="preserve"> zł.</w:t>
      </w:r>
      <w:r w:rsidRPr="00826DFD">
        <w:t xml:space="preserve"> Wysokość dochodów z tytułu zwrotu podatku VAT naliczonego uzależniona jest </w:t>
      </w:r>
      <w:r w:rsidR="00AC7538">
        <w:t xml:space="preserve">w szczególności </w:t>
      </w:r>
      <w:r w:rsidRPr="00826DFD">
        <w:t>od wielkości wydatków ponoszonych w szczególności na zadania w zakresie gospodarki wodno-ściekowej. Planowane wydatki na tą grupę zadań w roku 201</w:t>
      </w:r>
      <w:r w:rsidR="00EA0B4C">
        <w:t>6</w:t>
      </w:r>
      <w:r w:rsidRPr="00826DFD">
        <w:t xml:space="preserve"> wynoszą </w:t>
      </w:r>
      <w:r w:rsidR="00EA0B4C">
        <w:t>1.</w:t>
      </w:r>
      <w:r w:rsidR="00BB718D">
        <w:t>086.400</w:t>
      </w:r>
      <w:r w:rsidRPr="00826DFD">
        <w:t xml:space="preserve"> zł; w roku 201</w:t>
      </w:r>
      <w:r w:rsidR="00AC7538">
        <w:t>5</w:t>
      </w:r>
      <w:r w:rsidRPr="00826DFD">
        <w:t xml:space="preserve"> przewidywane wykonanie określa się na kwotę </w:t>
      </w:r>
      <w:r w:rsidR="00BB718D">
        <w:t>928.774</w:t>
      </w:r>
      <w:r w:rsidRPr="00826DFD">
        <w:t xml:space="preserve"> zł. </w:t>
      </w:r>
    </w:p>
    <w:p w:rsidR="00FD76A4" w:rsidRPr="00C5296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52961">
        <w:t>Do wykonania pozostałych dochodów w roku 201</w:t>
      </w:r>
      <w:r w:rsidR="00167EC9" w:rsidRPr="00C52961">
        <w:t>5</w:t>
      </w:r>
      <w:r w:rsidRPr="00C52961">
        <w:t xml:space="preserve"> zaliczona została kwota odszkodowania otrzymana od </w:t>
      </w:r>
      <w:r w:rsidR="00167EC9" w:rsidRPr="00C52961">
        <w:t xml:space="preserve">firmy Usługi Geodezyjne GEOMETRA sp. c. Złotów za wyrządzoną </w:t>
      </w:r>
      <w:r w:rsidR="00C52961" w:rsidRPr="00C52961">
        <w:t>szkodę przy wykonywaniu mapy do celów projektowych</w:t>
      </w:r>
      <w:r w:rsidRPr="00C52961">
        <w:t xml:space="preserve"> (</w:t>
      </w:r>
      <w:r w:rsidR="00C52961" w:rsidRPr="00C52961">
        <w:t xml:space="preserve">57.500 </w:t>
      </w:r>
      <w:r w:rsidRPr="00C52961">
        <w:t xml:space="preserve">zł), oraz </w:t>
      </w:r>
      <w:r w:rsidR="00C52961" w:rsidRPr="00C52961">
        <w:t xml:space="preserve">odszkodowanie za wywłaszczony grunt otrzymane z Wielkopolskiego Zarządu Dróg Wojewódzkich w Poznaniu (42.719), a także </w:t>
      </w:r>
      <w:r w:rsidRPr="00C52961">
        <w:t>zwroty wydatków z określonych tytułów.</w:t>
      </w:r>
      <w:r w:rsidR="00B21125" w:rsidRPr="00C52961">
        <w:t xml:space="preserve"> </w:t>
      </w:r>
    </w:p>
    <w:p w:rsidR="00C52961" w:rsidRPr="00AC7538" w:rsidRDefault="00C52961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Na</w:t>
      </w:r>
      <w:r w:rsidR="00AC7538">
        <w:t xml:space="preserve"> rok 2016 podobnie jak w latach</w:t>
      </w:r>
      <w:r w:rsidRPr="00826DFD">
        <w:t xml:space="preserve"> poprzednic</w:t>
      </w:r>
      <w:r w:rsidR="00AC7538">
        <w:t>h Gmina nie planuje wydzielenia</w:t>
      </w:r>
      <w:r w:rsidRPr="00826DFD">
        <w:t xml:space="preserve"> rachunku dochodów, o których mowa w art. 223 ust. 1 ustawy o finansach.</w:t>
      </w:r>
    </w:p>
    <w:p w:rsidR="005252CC" w:rsidRDefault="005252C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76A4" w:rsidRPr="00FE0A3E" w:rsidRDefault="00826DFD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A3E">
        <w:rPr>
          <w:b/>
          <w:sz w:val="28"/>
          <w:szCs w:val="28"/>
        </w:rPr>
        <w:t>I</w:t>
      </w:r>
      <w:r w:rsidR="00FD76A4" w:rsidRPr="00FE0A3E">
        <w:rPr>
          <w:b/>
          <w:sz w:val="28"/>
          <w:szCs w:val="28"/>
        </w:rPr>
        <w:t>I.1.2. Dotacje celowe z budżetu państwa.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Pr="004C0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W prognozie</w:t>
      </w:r>
      <w:r w:rsidRPr="004C0ACC">
        <w:t xml:space="preserve"> dochodów budżetu Gminy na rok 20</w:t>
      </w:r>
      <w:r w:rsidR="00AC7538">
        <w:t>16</w:t>
      </w:r>
      <w:r w:rsidRPr="004C0ACC">
        <w:t xml:space="preserve">, przyjęte zostały kwoty wynikające </w:t>
      </w:r>
      <w:r w:rsidR="00AC7538">
        <w:t xml:space="preserve">                     </w:t>
      </w:r>
      <w:r w:rsidRPr="004C0ACC">
        <w:t>z informacji dysponentów o przyjętych w projekcie ustawy budżetowej na rok 201</w:t>
      </w:r>
      <w:r w:rsidR="00AC7538">
        <w:t>6</w:t>
      </w:r>
      <w:r w:rsidRPr="004C0ACC">
        <w:t xml:space="preserve"> kwotach dotacji na zadania z zakresu administracji rządowej i na realizację zadań własnych</w:t>
      </w:r>
      <w:r>
        <w:t>. We własn</w:t>
      </w:r>
      <w:r w:rsidR="00AC7538">
        <w:t>ym zakresie obliczono wysokość</w:t>
      </w:r>
      <w:r w:rsidRPr="004C0ACC">
        <w:t xml:space="preserve"> dotacj</w:t>
      </w:r>
      <w:r>
        <w:t>i</w:t>
      </w:r>
      <w:r w:rsidRPr="004C0ACC">
        <w:t xml:space="preserve"> celow</w:t>
      </w:r>
      <w:r w:rsidR="00AC7538">
        <w:t>ej</w:t>
      </w:r>
      <w:r w:rsidRPr="004C0ACC">
        <w:t xml:space="preserve"> na dofinansowanie zadań w zakresie wychowania przedszkolnego.</w:t>
      </w:r>
    </w:p>
    <w:p w:rsidR="00FD76A4" w:rsidRPr="004C0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C0ACC">
        <w:rPr>
          <w:bCs/>
        </w:rPr>
        <w:t>Projektowany poziom d</w:t>
      </w:r>
      <w:r w:rsidR="00AC7538">
        <w:rPr>
          <w:bCs/>
        </w:rPr>
        <w:t>otacji według</w:t>
      </w:r>
      <w:r w:rsidRPr="004C0ACC">
        <w:rPr>
          <w:bCs/>
        </w:rPr>
        <w:t xml:space="preserve"> zawiado</w:t>
      </w:r>
      <w:r w:rsidR="00AC7538">
        <w:rPr>
          <w:bCs/>
        </w:rPr>
        <w:t>mień dysponentów środków wynosi</w:t>
      </w:r>
      <w:r w:rsidRPr="004C0ACC">
        <w:rPr>
          <w:bCs/>
        </w:rPr>
        <w:t xml:space="preserve"> 4.</w:t>
      </w:r>
      <w:r w:rsidR="00AC7538">
        <w:rPr>
          <w:bCs/>
        </w:rPr>
        <w:t xml:space="preserve">859.230 </w:t>
      </w:r>
      <w:r w:rsidRPr="004C0ACC">
        <w:rPr>
          <w:bCs/>
        </w:rPr>
        <w:t xml:space="preserve">zł </w:t>
      </w:r>
      <w:r w:rsidR="00AC7538">
        <w:rPr>
          <w:bCs/>
        </w:rPr>
        <w:t xml:space="preserve">          </w:t>
      </w:r>
      <w:r w:rsidRPr="004C0ACC">
        <w:rPr>
          <w:bCs/>
        </w:rPr>
        <w:t xml:space="preserve">i zgodny jest z zawiadomieniem: </w:t>
      </w:r>
    </w:p>
    <w:p w:rsidR="00FD76A4" w:rsidRPr="004C0ACC" w:rsidRDefault="00FD76A4" w:rsidP="007644E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  <w:r w:rsidRPr="004C0ACC">
        <w:t xml:space="preserve"> Wojewody Wielkopolskiego </w:t>
      </w:r>
      <w:r w:rsidRPr="004C0ACC">
        <w:rPr>
          <w:i/>
        </w:rPr>
        <w:t>- pismo  Nr FB.I.-.3110</w:t>
      </w:r>
      <w:r w:rsidR="00BB5DB7">
        <w:rPr>
          <w:i/>
        </w:rPr>
        <w:t xml:space="preserve">.5.2015.8 </w:t>
      </w:r>
      <w:r w:rsidRPr="004C0ACC">
        <w:rPr>
          <w:i/>
        </w:rPr>
        <w:t>z dnia 2</w:t>
      </w:r>
      <w:r w:rsidR="00BB5DB7">
        <w:rPr>
          <w:i/>
        </w:rPr>
        <w:t>0</w:t>
      </w:r>
      <w:r w:rsidRPr="004C0ACC">
        <w:rPr>
          <w:i/>
        </w:rPr>
        <w:t>.10.201</w:t>
      </w:r>
      <w:r w:rsidR="00BB5DB7">
        <w:rPr>
          <w:i/>
        </w:rPr>
        <w:t>5</w:t>
      </w:r>
      <w:r w:rsidRPr="004C0ACC">
        <w:rPr>
          <w:i/>
        </w:rPr>
        <w:t xml:space="preserve"> r. </w:t>
      </w:r>
      <w:r w:rsidRPr="004C0ACC">
        <w:rPr>
          <w:i/>
        </w:rPr>
        <w:br/>
        <w:t>-  kwota  4.</w:t>
      </w:r>
      <w:r w:rsidR="00BB5DB7">
        <w:rPr>
          <w:i/>
        </w:rPr>
        <w:t>857.412</w:t>
      </w:r>
      <w:r w:rsidRPr="004C0ACC">
        <w:rPr>
          <w:i/>
        </w:rPr>
        <w:t xml:space="preserve"> zł,</w:t>
      </w:r>
    </w:p>
    <w:p w:rsidR="00FD76A4" w:rsidRPr="004C0ACC" w:rsidRDefault="00FD76A4" w:rsidP="007644E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4C0ACC">
        <w:t xml:space="preserve">Krajowego Biura Wyborczego </w:t>
      </w:r>
      <w:r w:rsidR="00BB5DB7">
        <w:rPr>
          <w:i/>
        </w:rPr>
        <w:t xml:space="preserve">- pismo Nr DPL </w:t>
      </w:r>
      <w:r w:rsidRPr="004C0ACC">
        <w:rPr>
          <w:i/>
        </w:rPr>
        <w:t>3101-</w:t>
      </w:r>
      <w:r w:rsidR="00BB5DB7">
        <w:rPr>
          <w:i/>
        </w:rPr>
        <w:t>32</w:t>
      </w:r>
      <w:r w:rsidRPr="004C0ACC">
        <w:rPr>
          <w:i/>
        </w:rPr>
        <w:t>/1</w:t>
      </w:r>
      <w:r w:rsidR="00BB5DB7">
        <w:rPr>
          <w:i/>
        </w:rPr>
        <w:t>5</w:t>
      </w:r>
      <w:r w:rsidRPr="004C0ACC">
        <w:rPr>
          <w:i/>
        </w:rPr>
        <w:t xml:space="preserve"> z dnia </w:t>
      </w:r>
      <w:r w:rsidR="00BB5DB7">
        <w:rPr>
          <w:i/>
        </w:rPr>
        <w:t>16</w:t>
      </w:r>
      <w:r w:rsidRPr="004C0ACC">
        <w:rPr>
          <w:i/>
        </w:rPr>
        <w:t>.10.201</w:t>
      </w:r>
      <w:r w:rsidR="00BB5DB7">
        <w:rPr>
          <w:i/>
        </w:rPr>
        <w:t>5</w:t>
      </w:r>
      <w:r w:rsidRPr="004C0ACC">
        <w:rPr>
          <w:i/>
        </w:rPr>
        <w:t xml:space="preserve"> r. – kwota  1.</w:t>
      </w:r>
      <w:r w:rsidR="00BB5DB7">
        <w:rPr>
          <w:i/>
        </w:rPr>
        <w:t>818</w:t>
      </w:r>
      <w:r w:rsidRPr="004C0ACC">
        <w:rPr>
          <w:i/>
        </w:rPr>
        <w:t xml:space="preserve"> zł. </w:t>
      </w:r>
    </w:p>
    <w:p w:rsidR="00FD76A4" w:rsidRPr="00E27906" w:rsidRDefault="00BB5DB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Wysokość dotacji celowej</w:t>
      </w:r>
      <w:r w:rsidR="00FD76A4" w:rsidRPr="004C0ACC">
        <w:t xml:space="preserve"> na dofinansowanie zadań w zakresie wychowania przedszkolnego Gmina obliczyła we własnym zakresie jako iloczyn kwoty rocznej dotacji oraz liczby dzieci korzystających z wychowania przedszkolnego na obszarze Gminy ustalonej dla celów SIO według stanu na dzień 30 września roku 201</w:t>
      </w:r>
      <w:r w:rsidR="008628D9">
        <w:t>5</w:t>
      </w:r>
      <w:r w:rsidR="00FD76A4" w:rsidRPr="004C0ACC">
        <w:t xml:space="preserve">. Wysokość kwoty rocznej dotacji na każde dziecko korzystające </w:t>
      </w:r>
      <w:r>
        <w:t xml:space="preserve">                      </w:t>
      </w:r>
      <w:r w:rsidR="00FD76A4" w:rsidRPr="004C0ACC">
        <w:t>z wychowania przedszkolnego na obszarze gminy na poszczególne lata, w tym na rok 201</w:t>
      </w:r>
      <w:r>
        <w:t>6</w:t>
      </w:r>
      <w:r w:rsidR="00FD76A4" w:rsidRPr="004C0ACC">
        <w:t xml:space="preserve">, została określona w art. 11 ust. 1 ustawy z dnia 13 czerwca 2013 r. o zmianie ustawy o systemie oświaty oraz niektórych innych ustaw. Jeżeli kwota dotacji dla gminy wynikająca z podziału środków dokonanego przez ministra właściwego ds. oświaty i wychowania będzie różniła się od kwoty zaplanowanej samodzielnie przez gminę, wówczas zostanie skorygowana do wysokości prawidłowej na etapie wykonywania budżetu. Ujmowanie w uchwale budżetowej kwoty dotacji celowej z budżetu państwa na dofinansowanie zadań w zakresie wychowania przedszkolnego </w:t>
      </w:r>
      <w:r>
        <w:t xml:space="preserve">          </w:t>
      </w:r>
      <w:r w:rsidR="00FD76A4" w:rsidRPr="00E27906">
        <w:t xml:space="preserve">w sposób określony w uzasadnieniu, zgodny jest z pismem MEN Nr DAP.WA.333.1.8.2014 z dnia 15 stycznia 2014 r. </w:t>
      </w:r>
    </w:p>
    <w:p w:rsidR="00FD76A4" w:rsidRPr="004C0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5252CC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C0ACC">
        <w:rPr>
          <w:bCs/>
        </w:rPr>
        <w:lastRenderedPageBreak/>
        <w:t>Projekt prognozy dochodów z tytułu dotacji celowych z budżetu państwa na rok 201</w:t>
      </w:r>
      <w:r w:rsidR="00BB5DB7">
        <w:rPr>
          <w:bCs/>
        </w:rPr>
        <w:t>6</w:t>
      </w:r>
      <w:r w:rsidRPr="004C0ACC">
        <w:rPr>
          <w:bCs/>
        </w:rPr>
        <w:t xml:space="preserve">, </w:t>
      </w:r>
      <w:r w:rsidR="00BB5DB7">
        <w:rPr>
          <w:bCs/>
        </w:rPr>
        <w:t xml:space="preserve">                   </w:t>
      </w:r>
      <w:r w:rsidRPr="004C0ACC">
        <w:rPr>
          <w:bCs/>
        </w:rPr>
        <w:t>w porównaniu z przewidywanym wykonaniem za rok 201</w:t>
      </w:r>
      <w:r w:rsidR="00BB5DB7">
        <w:rPr>
          <w:bCs/>
        </w:rPr>
        <w:t>5</w:t>
      </w:r>
      <w:r w:rsidRPr="004C0ACC">
        <w:rPr>
          <w:bCs/>
        </w:rPr>
        <w:t>, w podziale na dotacje na zadania zlecone i zadania własne, przedstawia tabela</w:t>
      </w:r>
      <w:r w:rsidR="00F96996">
        <w:rPr>
          <w:bCs/>
        </w:rPr>
        <w:t>:</w:t>
      </w: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360"/>
        <w:gridCol w:w="1420"/>
        <w:gridCol w:w="1300"/>
        <w:gridCol w:w="1260"/>
        <w:gridCol w:w="1260"/>
      </w:tblGrid>
      <w:tr w:rsidR="00144CB8" w:rsidRPr="00144CB8" w:rsidTr="00144CB8">
        <w:trPr>
          <w:trHeight w:val="76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FD76A4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</w:rPr>
              <w:t xml:space="preserve">    </w:t>
            </w:r>
            <w:r w:rsidR="00144CB8" w:rsidRPr="00144CB8"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5252CC">
        <w:trPr>
          <w:trHeight w:val="208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4CB8" w:rsidRPr="00144CB8" w:rsidTr="005252CC">
        <w:trPr>
          <w:trHeight w:val="1558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 xml:space="preserve">Dotacje celowe otrzymane z budżetu </w:t>
            </w:r>
            <w:r w:rsidRPr="00144CB8">
              <w:rPr>
                <w:b/>
                <w:bCs/>
                <w:color w:val="000000"/>
                <w:sz w:val="18"/>
                <w:szCs w:val="18"/>
              </w:rPr>
              <w:br/>
              <w:t xml:space="preserve">państwa na realizację zadań bieżących z zakresu administracji rządowej oraz innych zadań zleconych gminie ustawami i na realizację własnych zadań bieżących gmin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4 872 062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B7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B718D">
              <w:rPr>
                <w:b/>
                <w:bCs/>
                <w:color w:val="000000"/>
                <w:sz w:val="22"/>
                <w:szCs w:val="22"/>
              </w:rPr>
              <w:t> 231 445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5 219 410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107,13%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BB718D" w:rsidP="00144C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72,18</w:t>
            </w:r>
            <w:r w:rsidR="00144CB8" w:rsidRPr="00144CB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44CB8" w:rsidRPr="00144CB8" w:rsidTr="00144CB8">
        <w:trPr>
          <w:trHeight w:val="21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144CB8">
        <w:trPr>
          <w:trHeight w:val="319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na zadania zlecone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3 819 171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B718D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</w:t>
            </w:r>
            <w:r w:rsidR="00BB718D">
              <w:rPr>
                <w:color w:val="000000"/>
                <w:sz w:val="18"/>
                <w:szCs w:val="18"/>
              </w:rPr>
              <w:t> 402 029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4 219 286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110,48%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BB718D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78,10</w:t>
            </w:r>
            <w:r w:rsidR="00144CB8" w:rsidRPr="00144CB8">
              <w:rPr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144CB8">
        <w:trPr>
          <w:trHeight w:val="319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na zadania własne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1 052 891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B718D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</w:t>
            </w:r>
            <w:r w:rsidR="00BB718D">
              <w:rPr>
                <w:color w:val="000000"/>
                <w:sz w:val="18"/>
                <w:szCs w:val="18"/>
              </w:rPr>
              <w:t> 820 593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1 000 124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94,99%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BB718D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54,93</w:t>
            </w:r>
            <w:r w:rsidR="00144CB8" w:rsidRPr="00144CB8">
              <w:rPr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144CB8">
        <w:trPr>
          <w:trHeight w:val="319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na realizację programów rządowych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BB5DB7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B5DB7">
        <w:rPr>
          <w:bCs/>
        </w:rPr>
        <w:t>Projektowane dotacje na realizacje zadań z zakresu administracji rządowej przedstawiają się następująco:</w:t>
      </w: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080"/>
        <w:gridCol w:w="1540"/>
        <w:gridCol w:w="1240"/>
        <w:gridCol w:w="1080"/>
        <w:gridCol w:w="1080"/>
      </w:tblGrid>
      <w:tr w:rsidR="00144CB8" w:rsidRPr="00144CB8" w:rsidTr="00144CB8">
        <w:trPr>
          <w:trHeight w:val="76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Dotacje celowe na zadania zlecone: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3 819 171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BB71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BB718D">
              <w:rPr>
                <w:b/>
                <w:bCs/>
                <w:color w:val="000000"/>
                <w:sz w:val="18"/>
                <w:szCs w:val="18"/>
              </w:rPr>
              <w:t> 402 029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4 219 286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110,48%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BB718D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78,10</w:t>
            </w:r>
            <w:r w:rsidR="00144CB8" w:rsidRPr="00144CB8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144CB8">
        <w:trPr>
          <w:trHeight w:val="19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144CB8">
        <w:trPr>
          <w:trHeight w:val="49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pozostała działalność - zwrot podatku </w:t>
            </w:r>
            <w:r w:rsidRPr="00144CB8">
              <w:rPr>
                <w:color w:val="000000"/>
                <w:sz w:val="18"/>
                <w:szCs w:val="18"/>
              </w:rPr>
              <w:br/>
              <w:t xml:space="preserve">akcyzowego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1 205 830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75 396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75 396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71 701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95,10%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95,10%</w:t>
            </w:r>
          </w:p>
        </w:tc>
      </w:tr>
      <w:tr w:rsidR="00144CB8" w:rsidRPr="00144CB8" w:rsidTr="00144CB8">
        <w:trPr>
          <w:trHeight w:val="48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urzędy naczelnych organów władzy państwowej, kontroli i ochrony prawa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1 586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114,63%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114,63%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wybory Prezydenta 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22 263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wybory do Sejmu i Senatu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14 748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BB718D" w:rsidP="00144C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referenda ogólnokrajowe i konstytucyjne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11 421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73F22">
        <w:trPr>
          <w:trHeight w:val="56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szkoły podstawowe i gimnazja - podręczniki i materiały edukacyjne lub ćwiczeniowe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60 102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73F22">
        <w:trPr>
          <w:trHeight w:val="852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świadczenia rodzinne, świadczenia </w:t>
            </w:r>
            <w:r w:rsidRPr="00144CB8">
              <w:rPr>
                <w:color w:val="000000"/>
                <w:sz w:val="18"/>
                <w:szCs w:val="18"/>
              </w:rPr>
              <w:br/>
              <w:t xml:space="preserve">z funduszu alimentacyjnego oraz składki na ubezpieczenia emerytalne i rentowe z ubezpieczenia społecznego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3 726 099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73F22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3 974 108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4 133 479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110,93%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73F22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104,01</w:t>
            </w:r>
            <w:r w:rsidR="00144CB8" w:rsidRPr="00144CB8">
              <w:rPr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173F22">
        <w:trPr>
          <w:trHeight w:val="978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składki na ubezpieczenia zdrowotne </w:t>
            </w:r>
            <w:r w:rsidRPr="00144CB8">
              <w:rPr>
                <w:color w:val="000000"/>
                <w:sz w:val="18"/>
                <w:szCs w:val="18"/>
              </w:rPr>
              <w:br/>
              <w:t>opłacane za osoby pobierające niektóre świadczenia z pomocy społecznej, niektóre świadczenia rodzinne oraz 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16 090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73F22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12 288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76,37%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73F22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52,43</w:t>
            </w:r>
            <w:r w:rsidR="00144CB8" w:rsidRPr="00144CB8">
              <w:rPr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dodatki energetyczne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7 426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44CB8">
        <w:trPr>
          <w:trHeight w:val="57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pozostała działalność w dziale pomocy </w:t>
            </w:r>
            <w:r w:rsidRPr="00144CB8">
              <w:rPr>
                <w:color w:val="000000"/>
                <w:sz w:val="18"/>
                <w:szCs w:val="18"/>
              </w:rPr>
              <w:br/>
              <w:t xml:space="preserve">społecznej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5 713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BB5DB7" w:rsidRDefault="00FD76A4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B5DB7">
        <w:rPr>
          <w:bCs/>
        </w:rPr>
        <w:t xml:space="preserve"> W projekcie ustawy budżetowej na kolejne lata, dotacja celowa z przeznaczeniem na zwrot podatku akcyzowego zawartego w cenie oleju napędowego wykorzystywanego do produkcji rolnej, ujmowana jest w rezerwie celowej. Gminy otrzymują zwiększenia planu dotacji na zwrot podatku </w:t>
      </w:r>
      <w:r w:rsidRPr="00BB5DB7">
        <w:rPr>
          <w:bCs/>
        </w:rPr>
        <w:lastRenderedPageBreak/>
        <w:t>akcyzowego w ciągu roku budżetowego, na podstawie składanych wniosków, stąd w projekcie uchwały budżetowej na rok 201</w:t>
      </w:r>
      <w:r w:rsidR="00BB5DB7">
        <w:rPr>
          <w:bCs/>
        </w:rPr>
        <w:t>6</w:t>
      </w:r>
      <w:r w:rsidRPr="00BB5DB7">
        <w:rPr>
          <w:bCs/>
        </w:rPr>
        <w:t xml:space="preserve"> brak jest planu dochodów. </w:t>
      </w:r>
    </w:p>
    <w:p w:rsidR="00FD76A4" w:rsidRPr="00BB5DB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BB5DB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B5DB7">
        <w:rPr>
          <w:bCs/>
        </w:rPr>
        <w:t>Plan do</w:t>
      </w:r>
      <w:r w:rsidR="003C172D">
        <w:rPr>
          <w:bCs/>
        </w:rPr>
        <w:t>tacji celowej z budżetu państwa</w:t>
      </w:r>
      <w:r w:rsidRPr="00BB5DB7">
        <w:rPr>
          <w:bCs/>
        </w:rPr>
        <w:t xml:space="preserve"> na świadczenia rodzinne, świadcz</w:t>
      </w:r>
      <w:r w:rsidR="003C172D">
        <w:rPr>
          <w:bCs/>
        </w:rPr>
        <w:t>enia z funduszu alimentacyjnego</w:t>
      </w:r>
      <w:r w:rsidRPr="00BB5DB7">
        <w:rPr>
          <w:bCs/>
        </w:rPr>
        <w:t xml:space="preserve"> oraz na składki na ubezpieczenia emerytalne i rentowe z ubezpieczenia społecznego, zwiększany jest w trakcie roku budżetowego z rezerwy celowej zaplanowanej </w:t>
      </w:r>
      <w:r w:rsidR="003C172D">
        <w:rPr>
          <w:bCs/>
        </w:rPr>
        <w:t xml:space="preserve">               w ustawie budżetowej, </w:t>
      </w:r>
      <w:r w:rsidRPr="00BB5DB7">
        <w:rPr>
          <w:bCs/>
        </w:rPr>
        <w:t xml:space="preserve">na podstawie potrzeb zgłaszanych przez gminy. Kwota planu dotacji </w:t>
      </w:r>
      <w:r w:rsidR="003C172D">
        <w:rPr>
          <w:bCs/>
        </w:rPr>
        <w:t xml:space="preserve">              </w:t>
      </w:r>
      <w:r w:rsidRPr="00BB5DB7">
        <w:rPr>
          <w:bCs/>
        </w:rPr>
        <w:t>w wysokości wynikającej z projektu ustawy budżetowej, jest najczęściej znacznie niższa od przewidywanego wykonania w roku poprzedzającym rok budżetowy.</w:t>
      </w:r>
    </w:p>
    <w:p w:rsidR="00FD76A4" w:rsidRPr="00BB5DB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0C605A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0C605A">
        <w:rPr>
          <w:bCs/>
        </w:rPr>
        <w:t>W pozostałej działalności, w dziale pomocy społecznej, w roku 201</w:t>
      </w:r>
      <w:r w:rsidR="003C172D" w:rsidRPr="000C605A">
        <w:rPr>
          <w:bCs/>
        </w:rPr>
        <w:t>5</w:t>
      </w:r>
      <w:r w:rsidRPr="000C605A">
        <w:rPr>
          <w:bCs/>
        </w:rPr>
        <w:t xml:space="preserve"> Gmina dysponowała środkami na:</w:t>
      </w:r>
    </w:p>
    <w:p w:rsidR="00FD76A4" w:rsidRPr="008B2486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8B2486">
        <w:rPr>
          <w:bCs/>
        </w:rPr>
        <w:t>- pomoc finansową realizowaną na podstawie rządowego programu wspierania osób uprawnionych</w:t>
      </w:r>
      <w:r w:rsidR="008B2486" w:rsidRPr="008B2486">
        <w:rPr>
          <w:bCs/>
        </w:rPr>
        <w:t xml:space="preserve"> do świadczenia pielęgnacyjnego,</w:t>
      </w:r>
    </w:p>
    <w:p w:rsidR="00FD76A4" w:rsidRPr="00DB7B71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B7B71">
        <w:rPr>
          <w:bCs/>
        </w:rPr>
        <w:t xml:space="preserve">- realizację zadań, o których mowa w rozporządzeniu Rady Ministrów z dnia 27 maja 2014 r. </w:t>
      </w:r>
      <w:r w:rsidR="003C172D" w:rsidRPr="00DB7B71">
        <w:rPr>
          <w:bCs/>
        </w:rPr>
        <w:t xml:space="preserve">          </w:t>
      </w:r>
      <w:r w:rsidRPr="00DB7B71">
        <w:rPr>
          <w:bCs/>
        </w:rPr>
        <w:t>w sprawie szczegółowych warunków realizacji rządowego pro</w:t>
      </w:r>
      <w:r w:rsidR="008B2486">
        <w:rPr>
          <w:bCs/>
        </w:rPr>
        <w:t>gramu dla rodzin wielodzietnych.</w:t>
      </w:r>
    </w:p>
    <w:p w:rsidR="00C52961" w:rsidRDefault="00C52961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BB5DB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B5DB7">
        <w:rPr>
          <w:bCs/>
        </w:rPr>
        <w:t>W roku 201</w:t>
      </w:r>
      <w:r w:rsidR="003C172D">
        <w:rPr>
          <w:bCs/>
        </w:rPr>
        <w:t>6</w:t>
      </w:r>
      <w:r w:rsidRPr="00BB5DB7">
        <w:rPr>
          <w:bCs/>
        </w:rPr>
        <w:t xml:space="preserve"> Gminie zostaną przekazane środki w ciągu roku z rezerwy celowej zaplanowanej </w:t>
      </w:r>
      <w:r w:rsidRPr="00BB5DB7">
        <w:rPr>
          <w:bCs/>
        </w:rPr>
        <w:br/>
        <w:t xml:space="preserve">w ustawie budżetowej. </w:t>
      </w:r>
    </w:p>
    <w:p w:rsidR="00FD76A4" w:rsidRPr="00BB5DB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FD76A4" w:rsidRPr="00BB5DB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  <w:r w:rsidRPr="00BB5DB7">
        <w:rPr>
          <w:bCs/>
        </w:rPr>
        <w:t>Dotacje celowe z budżetu państwa</w:t>
      </w:r>
      <w:r w:rsidRPr="00BB5DB7">
        <w:t xml:space="preserve"> na realizację własnych zadań bieżących gmin zaplanowano </w:t>
      </w:r>
      <w:r w:rsidRPr="00BB5DB7">
        <w:br/>
        <w:t xml:space="preserve">w łącznej kwocie </w:t>
      </w:r>
      <w:r w:rsidR="003B6BCE">
        <w:t>1.000.124</w:t>
      </w:r>
      <w:r w:rsidR="003B6BCE">
        <w:rPr>
          <w:bCs/>
        </w:rPr>
        <w:t xml:space="preserve"> zł, w tym w kwocie zgodnej</w:t>
      </w:r>
      <w:r w:rsidRPr="00BB5DB7">
        <w:rPr>
          <w:bCs/>
        </w:rPr>
        <w:t xml:space="preserve"> z zawiadomieniem dysponenta środ</w:t>
      </w:r>
      <w:r w:rsidR="003B6BCE">
        <w:rPr>
          <w:bCs/>
        </w:rPr>
        <w:t>ków – Wojewody Wielkopolskiego –</w:t>
      </w:r>
      <w:r w:rsidRPr="00BB5DB7">
        <w:rPr>
          <w:bCs/>
        </w:rPr>
        <w:t xml:space="preserve"> </w:t>
      </w:r>
      <w:r w:rsidR="003B6BCE">
        <w:rPr>
          <w:bCs/>
        </w:rPr>
        <w:t>639.944</w:t>
      </w:r>
      <w:r w:rsidRPr="00BB5DB7">
        <w:rPr>
          <w:bCs/>
        </w:rPr>
        <w:t xml:space="preserve"> zł  (</w:t>
      </w:r>
      <w:r w:rsidR="003B6BCE">
        <w:rPr>
          <w:i/>
        </w:rPr>
        <w:t>pismo Nr FB.I-</w:t>
      </w:r>
      <w:r w:rsidRPr="00BB5DB7">
        <w:rPr>
          <w:i/>
        </w:rPr>
        <w:t>3110</w:t>
      </w:r>
      <w:r w:rsidR="003B6BCE">
        <w:rPr>
          <w:i/>
        </w:rPr>
        <w:t>.</w:t>
      </w:r>
      <w:r w:rsidRPr="00BB5DB7">
        <w:rPr>
          <w:i/>
        </w:rPr>
        <w:t>5.201</w:t>
      </w:r>
      <w:r w:rsidR="003B6BCE">
        <w:rPr>
          <w:i/>
        </w:rPr>
        <w:t xml:space="preserve">5.8 </w:t>
      </w:r>
      <w:r w:rsidRPr="00BB5DB7">
        <w:rPr>
          <w:i/>
        </w:rPr>
        <w:t>z dnia 2</w:t>
      </w:r>
      <w:r w:rsidR="003B6BCE">
        <w:rPr>
          <w:i/>
        </w:rPr>
        <w:t>0</w:t>
      </w:r>
      <w:r w:rsidRPr="00BB5DB7">
        <w:rPr>
          <w:i/>
        </w:rPr>
        <w:t>.10.201</w:t>
      </w:r>
      <w:r w:rsidR="003B6BCE">
        <w:rPr>
          <w:i/>
        </w:rPr>
        <w:t>5</w:t>
      </w:r>
      <w:r w:rsidRPr="00BB5DB7">
        <w:rPr>
          <w:i/>
        </w:rPr>
        <w:t xml:space="preserve"> r.).</w:t>
      </w:r>
    </w:p>
    <w:p w:rsidR="00FD76A4" w:rsidRPr="005252CC" w:rsidRDefault="005252C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  <w:r w:rsidR="00FD76A4" w:rsidRPr="00BB5DB7">
        <w:t xml:space="preserve">Dotację celową na zadnia w zakresie wychowania przedszkolnego wyliczono w kwocie </w:t>
      </w:r>
      <w:r w:rsidR="003B6BCE">
        <w:t>360.180</w:t>
      </w:r>
      <w:r w:rsidR="00FD76A4" w:rsidRPr="00BB5DB7">
        <w:t xml:space="preserve"> zł </w:t>
      </w:r>
    </w:p>
    <w:p w:rsidR="00FD76A4" w:rsidRPr="00BB5DB7" w:rsidRDefault="003B6BC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(</w:t>
      </w:r>
      <w:r w:rsidR="00FD76A4" w:rsidRPr="00BB5DB7">
        <w:t>liczba dzieci dla celów SIO na dzień 30.09.201</w:t>
      </w:r>
      <w:r>
        <w:t>5</w:t>
      </w:r>
      <w:r w:rsidR="00FD76A4" w:rsidRPr="00BB5DB7">
        <w:t xml:space="preserve"> r. – </w:t>
      </w:r>
      <w:r>
        <w:t>276</w:t>
      </w:r>
      <w:r w:rsidR="00FD76A4" w:rsidRPr="00BB5DB7">
        <w:t xml:space="preserve"> x 1.</w:t>
      </w:r>
      <w:r>
        <w:t>305</w:t>
      </w:r>
      <w:r w:rsidR="00FD76A4" w:rsidRPr="00BB5DB7">
        <w:t xml:space="preserve"> zł na jedno dziecko). </w:t>
      </w:r>
    </w:p>
    <w:p w:rsidR="00FD76A4" w:rsidRPr="00BB5DB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B5DB7">
        <w:rPr>
          <w:i/>
        </w:rPr>
        <w:t xml:space="preserve"> </w:t>
      </w:r>
      <w:r w:rsidRPr="00BB5DB7">
        <w:t xml:space="preserve"> </w:t>
      </w:r>
    </w:p>
    <w:p w:rsidR="00FD76A4" w:rsidRPr="00BB5DB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BB5DB7">
        <w:t>Zaplanowane dotacje celowe na realizację własnych zadań bieżących gmin, przedstawia tabela:</w:t>
      </w:r>
    </w:p>
    <w:tbl>
      <w:tblPr>
        <w:tblW w:w="93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1"/>
        <w:gridCol w:w="1080"/>
        <w:gridCol w:w="1420"/>
        <w:gridCol w:w="1080"/>
        <w:gridCol w:w="1080"/>
        <w:gridCol w:w="1080"/>
      </w:tblGrid>
      <w:tr w:rsidR="00144CB8" w:rsidRPr="00144CB8" w:rsidTr="00144CB8">
        <w:trPr>
          <w:trHeight w:val="75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144CB8">
        <w:trPr>
          <w:trHeight w:val="120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2"/>
                <w:szCs w:val="12"/>
              </w:rPr>
            </w:pPr>
            <w:r w:rsidRPr="00144CB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2"/>
                <w:szCs w:val="12"/>
              </w:rPr>
            </w:pPr>
            <w:r w:rsidRPr="00144CB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2"/>
                <w:szCs w:val="12"/>
              </w:rPr>
            </w:pPr>
            <w:r w:rsidRPr="00144CB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2"/>
                <w:szCs w:val="12"/>
              </w:rPr>
            </w:pPr>
            <w:r w:rsidRPr="00144CB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2"/>
                <w:szCs w:val="12"/>
              </w:rPr>
            </w:pPr>
            <w:r w:rsidRPr="00144CB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2"/>
                <w:szCs w:val="12"/>
              </w:rPr>
            </w:pPr>
            <w:r w:rsidRPr="00144CB8">
              <w:rPr>
                <w:color w:val="000000"/>
                <w:sz w:val="12"/>
                <w:szCs w:val="12"/>
              </w:rPr>
              <w:t>6</w:t>
            </w:r>
          </w:p>
        </w:tc>
      </w:tr>
      <w:tr w:rsidR="00144CB8" w:rsidRPr="00144CB8" w:rsidTr="00144CB8">
        <w:trPr>
          <w:trHeight w:val="345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 xml:space="preserve">Dotacje  celowe na zadania bieżące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1 052 891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73F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73F22">
              <w:rPr>
                <w:b/>
                <w:bCs/>
                <w:color w:val="000000"/>
                <w:sz w:val="18"/>
                <w:szCs w:val="18"/>
              </w:rPr>
              <w:t> 820 593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1 000 124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94,99%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73F22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54,93</w:t>
            </w:r>
            <w:r w:rsidR="00144CB8" w:rsidRPr="00144CB8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5252CC">
        <w:trPr>
          <w:trHeight w:val="661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Różne rozliczenia finansowe - refundacja wydatków poniesionych ze środków funduszu sołeckiego w 2011 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65 744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5252CC">
        <w:trPr>
          <w:trHeight w:val="840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Składki na ubezpieczenia zdrowotne opłacane za osoby pobierające niektóre świadczenia z pomocy społecznej, niektóre świadczenia rodzinne oraz 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14 306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16 167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12 964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90,62%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80,19%</w:t>
            </w:r>
          </w:p>
        </w:tc>
      </w:tr>
      <w:tr w:rsidR="00144CB8" w:rsidRPr="00144CB8" w:rsidTr="005252CC">
        <w:trPr>
          <w:trHeight w:val="41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Zasiłki i pomoc w naturze oraz składki na ubezpieczenia emerytalne i rentowe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377 251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368 963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97,80%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52,71%</w:t>
            </w:r>
          </w:p>
        </w:tc>
      </w:tr>
      <w:tr w:rsidR="00144CB8" w:rsidRPr="00144CB8" w:rsidTr="005252CC">
        <w:trPr>
          <w:trHeight w:val="277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Zasiłki stałe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170 631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73F22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246 009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142 943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83,77%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73F22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58,10</w:t>
            </w:r>
            <w:r w:rsidR="00144CB8" w:rsidRPr="00144CB8">
              <w:rPr>
                <w:color w:val="000000"/>
                <w:sz w:val="18"/>
                <w:szCs w:val="18"/>
              </w:rPr>
              <w:t>%</w:t>
            </w:r>
          </w:p>
        </w:tc>
      </w:tr>
      <w:tr w:rsidR="00144CB8" w:rsidRPr="00144CB8" w:rsidTr="005252CC">
        <w:trPr>
          <w:trHeight w:val="267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Ośrodki pomocy społecznej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107 530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122 072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115 074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107,02%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94,27%</w:t>
            </w:r>
          </w:p>
        </w:tc>
      </w:tr>
      <w:tr w:rsidR="00144CB8" w:rsidRPr="00144CB8" w:rsidTr="00144CB8">
        <w:trPr>
          <w:trHeight w:val="494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Pozostała działalność - Rządowy Program "pomoc państwa w zakresie dożywiania"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121 200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Pomoc materialna dla uczniów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DC0339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166 228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5252CC">
        <w:trPr>
          <w:trHeight w:val="140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Dofinansowanie przedszkoli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383 173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383 173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360 180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94,00%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94,00%</w:t>
            </w:r>
          </w:p>
        </w:tc>
      </w:tr>
    </w:tbl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3B6BCE">
        <w:rPr>
          <w:bCs/>
        </w:rPr>
        <w:t>W trakcie  wykonywania budżetu w roku 201</w:t>
      </w:r>
      <w:r w:rsidR="003B6BCE">
        <w:rPr>
          <w:bCs/>
        </w:rPr>
        <w:t>6</w:t>
      </w:r>
      <w:r w:rsidRPr="003B6BCE">
        <w:rPr>
          <w:bCs/>
        </w:rPr>
        <w:t>, Gmina otrzyma dodatkowe dotacje:</w:t>
      </w: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3B6BCE">
        <w:rPr>
          <w:bCs/>
        </w:rPr>
        <w:t xml:space="preserve">- z tytułu refundacji wydatków poniesionych ze środków funduszu sołeckiego w roku </w:t>
      </w:r>
      <w:r w:rsidR="003B6BCE">
        <w:rPr>
          <w:bCs/>
        </w:rPr>
        <w:t xml:space="preserve">                  </w:t>
      </w:r>
      <w:r w:rsidRPr="003B6BCE">
        <w:rPr>
          <w:bCs/>
        </w:rPr>
        <w:t>201</w:t>
      </w:r>
      <w:r w:rsidR="003B6BCE">
        <w:rPr>
          <w:bCs/>
        </w:rPr>
        <w:t xml:space="preserve">5 </w:t>
      </w:r>
      <w:r w:rsidRPr="003B6BCE">
        <w:rPr>
          <w:bCs/>
        </w:rPr>
        <w:t>– w trybie i w wysokości określonej w ustawie o funduszu sołeckim,</w:t>
      </w: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3B6BCE">
        <w:rPr>
          <w:bCs/>
        </w:rPr>
        <w:lastRenderedPageBreak/>
        <w:t xml:space="preserve">- na realizację programu wieloletniego „Pomoc państwa w zakresie dożywiania” – Wojewoda </w:t>
      </w:r>
      <w:r w:rsidR="003B6BCE">
        <w:rPr>
          <w:bCs/>
        </w:rPr>
        <w:t xml:space="preserve">uruchomi środki po uzyskaniu z </w:t>
      </w:r>
      <w:r w:rsidRPr="003B6BCE">
        <w:rPr>
          <w:bCs/>
        </w:rPr>
        <w:t xml:space="preserve">gmin niezbędnych informacji o potrzebach i po podpisaniu </w:t>
      </w:r>
      <w:r w:rsidRPr="003B6BCE">
        <w:rPr>
          <w:bCs/>
        </w:rPr>
        <w:br/>
        <w:t>z gminami stosownych porozumień,</w:t>
      </w: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3B6BCE">
        <w:rPr>
          <w:bCs/>
        </w:rPr>
        <w:t xml:space="preserve">- na dofinansowanie świadczeń pomocy materialnej dla </w:t>
      </w:r>
      <w:r w:rsidR="008628D9">
        <w:rPr>
          <w:bCs/>
        </w:rPr>
        <w:t xml:space="preserve">uczniów o charakterze socjalnym, </w:t>
      </w:r>
      <w:r w:rsidRPr="003B6BCE">
        <w:rPr>
          <w:bCs/>
        </w:rPr>
        <w:t xml:space="preserve">na zakup podręczników dla uczniów w ramach Rządowego programu pomocy uczniom „Wyprawka szkolna” </w:t>
      </w:r>
      <w:r w:rsidR="008628D9">
        <w:rPr>
          <w:bCs/>
        </w:rPr>
        <w:t xml:space="preserve">oraz </w:t>
      </w:r>
      <w:r w:rsidR="008628D9" w:rsidRPr="008628D9">
        <w:t>na wyposażenie szkół w podręczniki, materiały edukacyjne lub ćwiczeniowe</w:t>
      </w:r>
      <w:r w:rsidR="008628D9">
        <w:t xml:space="preserve"> </w:t>
      </w:r>
      <w:r w:rsidRPr="008628D9">
        <w:rPr>
          <w:bCs/>
        </w:rPr>
        <w:t>–</w:t>
      </w:r>
      <w:r w:rsidRPr="003B6BCE">
        <w:rPr>
          <w:bCs/>
        </w:rPr>
        <w:t xml:space="preserve"> po zgłoszeniu przez gminę potrzeb,</w:t>
      </w: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3B6BCE">
        <w:rPr>
          <w:bCs/>
        </w:rPr>
        <w:t xml:space="preserve">- oraz zwiększone zostaną pozostałe kwoty dotacji z przeznaczeniem na wymienione w tabeli zadania, odpowiednio do zgłoszonych przez gminę potrzeb. </w:t>
      </w: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3B6BC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3B6BCE">
        <w:rPr>
          <w:bCs/>
        </w:rPr>
        <w:t>Podane wyżej kwoty dotacji celowych zarówno na zadania zlecone jak i na zadania własne,  przyjęte zost</w:t>
      </w:r>
      <w:r w:rsidR="003B6BCE">
        <w:rPr>
          <w:bCs/>
        </w:rPr>
        <w:t xml:space="preserve">ały w wysokościach ustalonych </w:t>
      </w:r>
      <w:r w:rsidRPr="003B6BCE">
        <w:rPr>
          <w:bCs/>
        </w:rPr>
        <w:t>w projekcie ustawy budżetowej na rok 201</w:t>
      </w:r>
      <w:r w:rsidR="003B6BCE">
        <w:rPr>
          <w:bCs/>
        </w:rPr>
        <w:t>6</w:t>
      </w:r>
      <w:r w:rsidRPr="003B6BCE">
        <w:rPr>
          <w:bCs/>
        </w:rPr>
        <w:t>. Po ogłoszeniu ustawy budżetowej na rok</w:t>
      </w:r>
      <w:r w:rsidR="00826DFD" w:rsidRPr="003B6BCE">
        <w:rPr>
          <w:bCs/>
        </w:rPr>
        <w:t xml:space="preserve"> 201</w:t>
      </w:r>
      <w:r w:rsidR="003B6BCE">
        <w:rPr>
          <w:bCs/>
        </w:rPr>
        <w:t>6</w:t>
      </w:r>
      <w:r w:rsidR="00826DFD" w:rsidRPr="003B6BCE">
        <w:rPr>
          <w:bCs/>
        </w:rPr>
        <w:t xml:space="preserve"> </w:t>
      </w:r>
      <w:r w:rsidRPr="003B6BCE">
        <w:rPr>
          <w:bCs/>
        </w:rPr>
        <w:t xml:space="preserve">dysponenci środków przekażą gminom informację </w:t>
      </w:r>
      <w:r w:rsidR="003B6BCE">
        <w:rPr>
          <w:bCs/>
        </w:rPr>
        <w:t xml:space="preserve">             </w:t>
      </w:r>
      <w:r w:rsidRPr="003B6BCE">
        <w:rPr>
          <w:bCs/>
        </w:rPr>
        <w:t xml:space="preserve">o ostatecznych o kwotach dotacji celowych. 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6E7C5E" w:rsidRDefault="00826DFD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7C5E">
        <w:rPr>
          <w:b/>
          <w:bCs/>
          <w:sz w:val="28"/>
          <w:szCs w:val="28"/>
        </w:rPr>
        <w:t>I</w:t>
      </w:r>
      <w:r w:rsidR="00FD76A4" w:rsidRPr="006E7C5E">
        <w:rPr>
          <w:b/>
          <w:bCs/>
          <w:sz w:val="28"/>
          <w:szCs w:val="28"/>
        </w:rPr>
        <w:t>I.1.3. Subwencje ogólne z budżetu państwa.</w:t>
      </w:r>
    </w:p>
    <w:p w:rsidR="00FD76A4" w:rsidRPr="00907A42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D76A4" w:rsidRPr="00E703EB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E703EB">
        <w:t>Subwencje ogólne z budżetu państwa na rok 201</w:t>
      </w:r>
      <w:r w:rsidR="000C0EBA">
        <w:t>6</w:t>
      </w:r>
      <w:r w:rsidRPr="00E703EB">
        <w:t>, przyjęto w kwocie łącznej i w poszczególnych częściach w wysokości wynikającej z informacji Ministra Finansów RP z dnia 1</w:t>
      </w:r>
      <w:r w:rsidR="000C0EBA">
        <w:t>2</w:t>
      </w:r>
      <w:r w:rsidRPr="00E703EB">
        <w:t>.10.201</w:t>
      </w:r>
      <w:r w:rsidR="000C0EBA">
        <w:t>5</w:t>
      </w:r>
      <w:r w:rsidRPr="00E703EB">
        <w:t xml:space="preserve"> r. - </w:t>
      </w:r>
      <w:r w:rsidR="000C0EBA">
        <w:rPr>
          <w:i/>
        </w:rPr>
        <w:t>pismo  Nr ST3.4750.132.2015</w:t>
      </w:r>
      <w:r w:rsidRPr="00E703EB">
        <w:rPr>
          <w:i/>
        </w:rPr>
        <w:t>.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703EB">
        <w:rPr>
          <w:bCs/>
        </w:rPr>
        <w:t>Projekt prognozy dochodów z tytułu subwencji ogólnych z budżetu państwa na rok 201</w:t>
      </w:r>
      <w:r w:rsidR="000C0EBA">
        <w:rPr>
          <w:bCs/>
        </w:rPr>
        <w:t>6</w:t>
      </w:r>
      <w:r w:rsidRPr="00E703EB">
        <w:rPr>
          <w:bCs/>
        </w:rPr>
        <w:t xml:space="preserve">, </w:t>
      </w:r>
      <w:r w:rsidRPr="00E703EB">
        <w:rPr>
          <w:bCs/>
        </w:rPr>
        <w:br/>
        <w:t>w porównaniu z przewidywanym wykonaniem za rok 201</w:t>
      </w:r>
      <w:r w:rsidR="000C0EBA">
        <w:rPr>
          <w:bCs/>
        </w:rPr>
        <w:t>5</w:t>
      </w:r>
      <w:r w:rsidRPr="00E703EB">
        <w:rPr>
          <w:bCs/>
        </w:rPr>
        <w:t xml:space="preserve">, w podziale na poszczególne części subwencji,  przedstawia </w:t>
      </w:r>
      <w:r>
        <w:rPr>
          <w:bCs/>
        </w:rPr>
        <w:t>tabela:</w:t>
      </w:r>
    </w:p>
    <w:p w:rsidR="00FD76A4" w:rsidRPr="00907A42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60"/>
        <w:gridCol w:w="1580"/>
        <w:gridCol w:w="1220"/>
        <w:gridCol w:w="1080"/>
        <w:gridCol w:w="1080"/>
      </w:tblGrid>
      <w:tr w:rsidR="00144CB8" w:rsidRPr="00144CB8" w:rsidTr="00144CB8">
        <w:trPr>
          <w:trHeight w:val="76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 xml:space="preserve">Subwencje ogólne z budżetu państwa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13 728 881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13 595 709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14 543 597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105,93%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106,97%</w:t>
            </w:r>
          </w:p>
        </w:tc>
      </w:tr>
      <w:tr w:rsidR="00144CB8" w:rsidRPr="00144CB8" w:rsidTr="00144CB8">
        <w:trPr>
          <w:trHeight w:val="2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część oświatowa subwencji ogólnej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7 866 116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7 732 944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7 969 791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101,32%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103,06%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część wyrównawcza subwencji ogólnej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5 675 725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5 675 725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6 316 043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111,28%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111,28%</w:t>
            </w:r>
          </w:p>
        </w:tc>
      </w:tr>
      <w:tr w:rsidR="00144CB8" w:rsidRPr="00144CB8" w:rsidTr="00144CB8">
        <w:trPr>
          <w:trHeight w:val="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część równoważąca subwencji ogólnej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187 040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187 040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257 763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137,81%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137,81%</w:t>
            </w:r>
          </w:p>
        </w:tc>
      </w:tr>
    </w:tbl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 xml:space="preserve">Zakres zadań oświatowych, stanowiący podstawę do naliczenia j.s.t. planowanych kwot </w:t>
      </w:r>
      <w:r w:rsidRPr="005118E0">
        <w:t>części oświatowej subwencji ogólnej na rok 201</w:t>
      </w:r>
      <w:r w:rsidR="000C0EBA">
        <w:t>6</w:t>
      </w:r>
      <w:r w:rsidRPr="00E703EB">
        <w:t xml:space="preserve"> określony został na podstawie:</w:t>
      </w:r>
    </w:p>
    <w:p w:rsidR="00FD76A4" w:rsidRPr="00E703EB" w:rsidRDefault="00FD76A4" w:rsidP="007644E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>danych statystycznych dotyczących liczby etatów nauczycieli poszczególnych stopni awansu zawodowego, wykazanych w SIO na dzień 30.09.201</w:t>
      </w:r>
      <w:r w:rsidR="00E340FB">
        <w:t>4</w:t>
      </w:r>
      <w:r w:rsidRPr="00E703EB">
        <w:t xml:space="preserve"> i 10.10.201</w:t>
      </w:r>
      <w:r w:rsidR="00E340FB">
        <w:t>4</w:t>
      </w:r>
      <w:r w:rsidRPr="00E703EB">
        <w:t>, zweryfikowanych i potwierdzonych przez gminy,</w:t>
      </w:r>
    </w:p>
    <w:p w:rsidR="00FD76A4" w:rsidRPr="00E703EB" w:rsidRDefault="00FD76A4" w:rsidP="007644E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>danych dotyczących liczby uczniów w roku szkolnym 201</w:t>
      </w:r>
      <w:r w:rsidR="00E340FB">
        <w:t>4</w:t>
      </w:r>
      <w:r w:rsidRPr="00E703EB">
        <w:t>/201</w:t>
      </w:r>
      <w:r w:rsidR="00E340FB">
        <w:t>5</w:t>
      </w:r>
      <w:r w:rsidRPr="00E703EB">
        <w:t xml:space="preserve"> wykazanych w systemie SIO na dzień 30.09.201</w:t>
      </w:r>
      <w:r w:rsidR="00E340FB">
        <w:t>4</w:t>
      </w:r>
      <w:r w:rsidRPr="00E703EB">
        <w:t xml:space="preserve"> i 10.10.201</w:t>
      </w:r>
      <w:r w:rsidR="00E340FB">
        <w:t>4</w:t>
      </w:r>
      <w:r w:rsidRPr="00E703EB">
        <w:t>,  zweryfikowanych i potwierdzonych przez gminy.</w:t>
      </w:r>
    </w:p>
    <w:p w:rsidR="00FD76A4" w:rsidRPr="00E703EB" w:rsidRDefault="00FD76A4" w:rsidP="00FD76A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 xml:space="preserve">Do naliczenia ostatecznych kwot </w:t>
      </w:r>
      <w:r w:rsidRPr="00DB132C">
        <w:rPr>
          <w:b/>
        </w:rPr>
        <w:t>części oświatowej subwencji</w:t>
      </w:r>
      <w:r w:rsidRPr="00E703EB">
        <w:t xml:space="preserve"> ogólnej na 201</w:t>
      </w:r>
      <w:r w:rsidR="00E340FB">
        <w:t>6</w:t>
      </w:r>
      <w:r w:rsidRPr="00E703EB">
        <w:t xml:space="preserve"> r. Minister Edukacji Narodowej wykorzysta zweryfikowane dane o liczbie uczniów oraz liczbie etatów nauczycieli, gromadzone w ramach Systemu Informacji Oświatowej według stanu na dzień 30 września 201</w:t>
      </w:r>
      <w:r w:rsidR="00E340FB">
        <w:t>5</w:t>
      </w:r>
      <w:r w:rsidRPr="00E703EB">
        <w:t xml:space="preserve"> r. oraz 10 października 201</w:t>
      </w:r>
      <w:r w:rsidR="00E340FB">
        <w:t>5</w:t>
      </w:r>
      <w:r w:rsidRPr="00E703EB">
        <w:t xml:space="preserve"> r., w związku z czym ostateczne kwoty części oświatowej subwencji ogólnej na rok 201</w:t>
      </w:r>
      <w:r w:rsidR="00E340FB">
        <w:t>6</w:t>
      </w:r>
      <w:r w:rsidRPr="00E703EB">
        <w:t xml:space="preserve"> mogą ulec zmianom w stosunku do kwot planowanych. </w:t>
      </w:r>
    </w:p>
    <w:p w:rsidR="00FD76A4" w:rsidRPr="0070723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07236">
        <w:lastRenderedPageBreak/>
        <w:t>Według danych SIO liczba dzieci w Gminie Złotów w dniu 30 września 201</w:t>
      </w:r>
      <w:r w:rsidR="00E340FB" w:rsidRPr="00707236">
        <w:t xml:space="preserve">5 </w:t>
      </w:r>
      <w:r w:rsidRPr="00707236">
        <w:t xml:space="preserve">r. wynosiła </w:t>
      </w:r>
      <w:r w:rsidR="00707236" w:rsidRPr="00707236">
        <w:t>807</w:t>
      </w:r>
      <w:r w:rsidRPr="00707236">
        <w:t xml:space="preserve"> i była wyższa w stosunku do danych według stanu na dzień 30 września 201</w:t>
      </w:r>
      <w:r w:rsidR="00707236" w:rsidRPr="00707236">
        <w:t>4</w:t>
      </w:r>
      <w:r w:rsidRPr="00707236">
        <w:t xml:space="preserve"> r. o </w:t>
      </w:r>
      <w:r w:rsidR="00707236" w:rsidRPr="00707236">
        <w:t>17</w:t>
      </w:r>
      <w:r w:rsidRPr="00707236">
        <w:t xml:space="preserve"> uczniów. 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E3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pismem </w:t>
      </w:r>
      <w:r w:rsidRPr="00E703EB">
        <w:t xml:space="preserve"> Ministra Finansów</w:t>
      </w:r>
      <w:r>
        <w:t xml:space="preserve"> z dnia 1</w:t>
      </w:r>
      <w:r w:rsidR="00E340FB">
        <w:t>2</w:t>
      </w:r>
      <w:r>
        <w:t>.10.201</w:t>
      </w:r>
      <w:r w:rsidR="00E340FB">
        <w:t>5</w:t>
      </w:r>
      <w:r>
        <w:t xml:space="preserve"> r., </w:t>
      </w:r>
      <w:r w:rsidR="00E340FB">
        <w:t xml:space="preserve"> </w:t>
      </w:r>
      <w:r w:rsidRPr="00E703EB">
        <w:t>w kwocie części oświatowej subwencji ogólnej planowanej na rok 201</w:t>
      </w:r>
      <w:r w:rsidR="00E340FB">
        <w:t xml:space="preserve">6 zostały uwzględnione </w:t>
      </w:r>
      <w:r w:rsidRPr="00E703EB">
        <w:t xml:space="preserve">skutki finansowe zmiany zadań oświatowych j.s.t. z tytułu objęcia </w:t>
      </w:r>
      <w:r w:rsidR="00E340FB">
        <w:t xml:space="preserve">od roku szkolnego 2015/2016 </w:t>
      </w:r>
      <w:r w:rsidR="00E340FB" w:rsidRPr="00E703EB">
        <w:t>obowiązkiem szkolnym</w:t>
      </w:r>
      <w:r w:rsidR="00E340FB">
        <w:t xml:space="preserve"> wszystkich </w:t>
      </w:r>
      <w:r w:rsidRPr="00E703EB">
        <w:t>dzieci 6 –letnich,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rPr>
          <w:b/>
        </w:rPr>
        <w:t>Część wyrównawcza subwencji ogólnej w kwocie podstawowej</w:t>
      </w:r>
      <w:r w:rsidRPr="00E703EB">
        <w:t xml:space="preserve"> na rok 201</w:t>
      </w:r>
      <w:r w:rsidR="00CC232A">
        <w:t>6</w:t>
      </w:r>
      <w:r w:rsidRPr="00E703EB">
        <w:t xml:space="preserve"> przysługuje gminie z tytułu określonego poziomu dochodów podatkowych na 1 mieszkańca wykonanego w gminie za rok  201</w:t>
      </w:r>
      <w:r w:rsidR="00CC232A">
        <w:t>4</w:t>
      </w:r>
      <w:r w:rsidRPr="00E703EB">
        <w:t xml:space="preserve"> w stosunku do poziomu dochodu podatkowego wykonanego  na 1 mieszkańca w kraju za rok 201</w:t>
      </w:r>
      <w:r w:rsidR="00CC232A">
        <w:t>4</w:t>
      </w:r>
      <w:r w:rsidRPr="00E703EB">
        <w:t xml:space="preserve">. </w:t>
      </w:r>
      <w:r w:rsidRPr="00DB132C">
        <w:t>Podstawowy dochód podatkowy na 1 mieszkańca w gminie w roku 201</w:t>
      </w:r>
      <w:r w:rsidR="00C50AD7">
        <w:t>4</w:t>
      </w:r>
      <w:r w:rsidRPr="00DB132C">
        <w:t xml:space="preserve"> wynosił </w:t>
      </w:r>
      <w:r w:rsidR="00C50AD7">
        <w:t xml:space="preserve">         810,37</w:t>
      </w:r>
      <w:r w:rsidRPr="00DB132C">
        <w:t xml:space="preserve"> zł i stanowił  </w:t>
      </w:r>
      <w:r w:rsidR="00C50AD7">
        <w:t>53,52</w:t>
      </w:r>
      <w:r w:rsidRPr="00DB132C">
        <w:t xml:space="preserve">  %  podstawowego dochodu podatkowego  na 1 mieszkańca w kraju.  Podstawowy dochód podatkowy na 1 mieszkańca w kraju za rok 201</w:t>
      </w:r>
      <w:r w:rsidR="00C50AD7">
        <w:t>4</w:t>
      </w:r>
      <w:r w:rsidRPr="00DB132C">
        <w:t xml:space="preserve"> wyniósł 1.</w:t>
      </w:r>
      <w:r w:rsidR="00C50AD7">
        <w:t>514,27</w:t>
      </w:r>
      <w:r w:rsidRPr="00DB132C">
        <w:t xml:space="preserve"> zł</w:t>
      </w:r>
      <w:r w:rsidRPr="00E703EB">
        <w:t>. Przyznana gminie według kryteriów ustawy o dochodach jednostek samorządu terytorialnego kwota podstawowa części wyrównawczej subwencji ogólnej na rok 201</w:t>
      </w:r>
      <w:r w:rsidR="00C50AD7">
        <w:t>6</w:t>
      </w:r>
      <w:r w:rsidRPr="00E703EB">
        <w:t xml:space="preserve"> ustalona została w wysokości </w:t>
      </w:r>
      <w:r w:rsidR="00C50AD7">
        <w:t>4.497.382</w:t>
      </w:r>
      <w:r w:rsidRPr="00E703EB">
        <w:t xml:space="preserve"> zł, wyższej od otrzymanej w roku 201</w:t>
      </w:r>
      <w:r w:rsidR="00C50AD7">
        <w:t>5</w:t>
      </w:r>
      <w:r w:rsidRPr="00E703EB">
        <w:t xml:space="preserve"> o </w:t>
      </w:r>
      <w:r w:rsidR="00C50AD7">
        <w:t>537.976</w:t>
      </w:r>
      <w:r w:rsidRPr="00E703EB">
        <w:t xml:space="preserve"> zł. 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rPr>
          <w:b/>
        </w:rPr>
        <w:t>Część wyrównawcza subwencji ogólnej w kwocie uzupełniającej</w:t>
      </w:r>
      <w:r w:rsidRPr="00E703EB">
        <w:t xml:space="preserve"> przysługuje gminie z tytułu określonej gęstości zaludnienia w gminie, w relacji do średniej gęstości zaludnienia w kraju</w:t>
      </w:r>
      <w:r>
        <w:t xml:space="preserve"> według stanu na 31.12.201</w:t>
      </w:r>
      <w:r w:rsidR="00C50AD7">
        <w:t>4</w:t>
      </w:r>
      <w:r>
        <w:t xml:space="preserve"> r. Kw</w:t>
      </w:r>
      <w:r w:rsidRPr="00E703EB">
        <w:t>ota uzupełniająca części wyrównawczej subwencji ogólnej wynosi 1.</w:t>
      </w:r>
      <w:r w:rsidR="00C50AD7">
        <w:t>818.661</w:t>
      </w:r>
      <w:r w:rsidRPr="00E703EB">
        <w:t xml:space="preserve"> zł i jest wyższa od ubiegłorocznej o </w:t>
      </w:r>
      <w:r w:rsidR="00C50AD7">
        <w:t>102.342</w:t>
      </w:r>
      <w:r w:rsidRPr="00E703EB">
        <w:t xml:space="preserve"> zł. 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 xml:space="preserve">W oparciu o kryteria wprowadzone ustawą o dochodach jednostek samorządu terytorialnego, gminie przyznano </w:t>
      </w:r>
      <w:r w:rsidRPr="00E703EB">
        <w:rPr>
          <w:b/>
        </w:rPr>
        <w:t>część równoważącą subwencji ogólnej</w:t>
      </w:r>
      <w:r w:rsidRPr="00E703EB">
        <w:t xml:space="preserve"> w kwocie </w:t>
      </w:r>
      <w:r w:rsidR="00C50AD7">
        <w:t>257.763</w:t>
      </w:r>
      <w:r w:rsidRPr="00E703EB">
        <w:t xml:space="preserve"> zł. Wysokość tej subwencji rekompensuje częściowo gminie wydatki poniesione na wypłatę dodatków mieszkaniowych w 201</w:t>
      </w:r>
      <w:r w:rsidR="00C50AD7">
        <w:t>4</w:t>
      </w:r>
      <w:r w:rsidRPr="00E703EB">
        <w:t xml:space="preserve"> r. oraz wyrównuje poziom dochodów wykonanych gminie z tytułu udziałów w podatku dochodowym od osób fizycznych w 201</w:t>
      </w:r>
      <w:r w:rsidR="00C50AD7">
        <w:t>4</w:t>
      </w:r>
      <w:r w:rsidRPr="00E703EB">
        <w:t xml:space="preserve"> r. W roku 201</w:t>
      </w:r>
      <w:r w:rsidR="00C50AD7">
        <w:t>5</w:t>
      </w:r>
      <w:r w:rsidRPr="00E703EB">
        <w:t xml:space="preserve"> część równoważąca subwencji ogólnej wynosiła </w:t>
      </w:r>
      <w:r w:rsidR="00C50AD7">
        <w:t>187.040</w:t>
      </w:r>
      <w:r w:rsidRPr="00E703EB">
        <w:t xml:space="preserve"> zł. </w:t>
      </w:r>
    </w:p>
    <w:p w:rsidR="00FD76A4" w:rsidRPr="00BE34C9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F96996" w:rsidRPr="00E73622" w:rsidRDefault="00E73622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3622">
        <w:rPr>
          <w:b/>
          <w:bCs/>
          <w:sz w:val="28"/>
          <w:szCs w:val="28"/>
        </w:rPr>
        <w:t>I</w:t>
      </w:r>
      <w:r w:rsidR="00F96996">
        <w:rPr>
          <w:b/>
          <w:bCs/>
          <w:sz w:val="28"/>
          <w:szCs w:val="28"/>
        </w:rPr>
        <w:t xml:space="preserve">I.2. Dochody majątkowe. 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73622">
        <w:rPr>
          <w:bCs/>
        </w:rPr>
        <w:t>Projekt prognozy dochodów majątkowych na rok 201</w:t>
      </w:r>
      <w:r w:rsidR="009C2467">
        <w:rPr>
          <w:bCs/>
        </w:rPr>
        <w:t>6</w:t>
      </w:r>
      <w:r w:rsidRPr="00E73622">
        <w:rPr>
          <w:bCs/>
        </w:rPr>
        <w:t>, w porównaniu z przewidywanym</w:t>
      </w:r>
      <w:r w:rsidRPr="00BE34C9">
        <w:rPr>
          <w:bCs/>
        </w:rPr>
        <w:t xml:space="preserve"> wykonaniem za rok 201</w:t>
      </w:r>
      <w:r w:rsidR="009C2467">
        <w:rPr>
          <w:bCs/>
        </w:rPr>
        <w:t>5</w:t>
      </w:r>
      <w:r w:rsidRPr="00BE34C9">
        <w:rPr>
          <w:bCs/>
        </w:rPr>
        <w:t xml:space="preserve">, w podziale na poszczególne grupy, przedstawia tabela: </w:t>
      </w:r>
    </w:p>
    <w:tbl>
      <w:tblPr>
        <w:tblW w:w="9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1060"/>
        <w:gridCol w:w="1400"/>
        <w:gridCol w:w="1360"/>
        <w:gridCol w:w="1120"/>
        <w:gridCol w:w="1180"/>
      </w:tblGrid>
      <w:tr w:rsidR="00144CB8" w:rsidRPr="00144CB8" w:rsidTr="00144CB8">
        <w:trPr>
          <w:trHeight w:val="765"/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144CB8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16"/>
                <w:szCs w:val="16"/>
              </w:rPr>
            </w:pPr>
            <w:r w:rsidRPr="00144C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4CB8" w:rsidRPr="00144CB8" w:rsidTr="005252CC">
        <w:trPr>
          <w:trHeight w:val="24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 xml:space="preserve">Dochody majątkowe ogółem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828 488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2 291 024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479 000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57,82%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color w:val="000000"/>
                <w:sz w:val="18"/>
                <w:szCs w:val="18"/>
              </w:rPr>
              <w:t>20,91%</w:t>
            </w:r>
          </w:p>
        </w:tc>
      </w:tr>
      <w:tr w:rsidR="00144CB8" w:rsidRPr="00144CB8" w:rsidTr="00144CB8">
        <w:trPr>
          <w:trHeight w:val="28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CB8" w:rsidRPr="00144CB8" w:rsidTr="00144CB8">
        <w:trPr>
          <w:trHeight w:val="48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Wpływy z tytułu odpłatnego nabycia prawa własności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555 571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279 000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139,50%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50,22%</w:t>
            </w:r>
          </w:p>
        </w:tc>
      </w:tr>
      <w:tr w:rsidR="00144CB8" w:rsidRPr="00144CB8" w:rsidTr="005252CC">
        <w:trPr>
          <w:trHeight w:val="956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40 500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493,83%</w:t>
            </w:r>
          </w:p>
        </w:tc>
      </w:tr>
      <w:tr w:rsidR="00144CB8" w:rsidRPr="00144CB8" w:rsidTr="005252CC">
        <w:trPr>
          <w:trHeight w:val="707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Dotacje celowe w ramach programów </w:t>
            </w:r>
            <w:r w:rsidRPr="00144CB8">
              <w:rPr>
                <w:color w:val="000000"/>
                <w:sz w:val="18"/>
                <w:szCs w:val="18"/>
              </w:rPr>
              <w:br/>
              <w:t xml:space="preserve">finansowanych z udziałem środków europejskich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628 488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648 136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5252CC">
        <w:trPr>
          <w:trHeight w:val="703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8628D9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 xml:space="preserve">Różne rozliczenia finansowe - refundacja </w:t>
            </w:r>
            <w:r w:rsidRPr="00144CB8">
              <w:rPr>
                <w:color w:val="000000"/>
                <w:sz w:val="18"/>
                <w:szCs w:val="18"/>
              </w:rPr>
              <w:br/>
              <w:t>wydatków poniesionych ze środków funduszu sołeckiego w 201</w:t>
            </w:r>
            <w:r w:rsidR="008628D9">
              <w:rPr>
                <w:color w:val="000000"/>
                <w:sz w:val="18"/>
                <w:szCs w:val="18"/>
              </w:rPr>
              <w:t>4</w:t>
            </w:r>
            <w:r w:rsidRPr="00144CB8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46 817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44C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4CB8" w:rsidRPr="00144CB8" w:rsidTr="00144CB8">
        <w:trPr>
          <w:trHeight w:val="961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lastRenderedPageBreak/>
              <w:t>Dotacje celowe otrzymane z budżetu państwa na realizację inwestycji i zakupów inwestycyjnych własnych gmin (związków gmin)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18"/>
                <w:szCs w:val="18"/>
              </w:rPr>
            </w:pPr>
            <w:r w:rsidRPr="00144C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44C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44CB8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-</w:t>
            </w:r>
          </w:p>
        </w:tc>
      </w:tr>
    </w:tbl>
    <w:p w:rsidR="00FD76A4" w:rsidRPr="00CB690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72DC6" w:rsidRDefault="00C22B75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</w:t>
      </w:r>
      <w:r w:rsidR="00FD76A4" w:rsidRPr="00D451C8">
        <w:rPr>
          <w:b/>
          <w:bCs/>
        </w:rPr>
        <w:t>I.2.1. Wpływy z tytułu odpłatnego nabycia prawa własności</w:t>
      </w:r>
      <w:r w:rsidR="00972DC6">
        <w:rPr>
          <w:b/>
          <w:bCs/>
        </w:rPr>
        <w:t>.</w:t>
      </w:r>
    </w:p>
    <w:p w:rsidR="00972DC6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451C8">
        <w:rPr>
          <w:b/>
          <w:bCs/>
        </w:rPr>
        <w:t xml:space="preserve"> </w:t>
      </w:r>
    </w:p>
    <w:p w:rsidR="00FD76A4" w:rsidRPr="00D451C8" w:rsidRDefault="00437B76" w:rsidP="005606C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37B76">
        <w:rPr>
          <w:bCs/>
        </w:rPr>
        <w:t>Wpływy z tytułu odpłatnego nabycia prawa własności</w:t>
      </w:r>
      <w:r w:rsidRPr="00972DC6">
        <w:rPr>
          <w:bCs/>
        </w:rPr>
        <w:t xml:space="preserve"> </w:t>
      </w:r>
      <w:r>
        <w:rPr>
          <w:bCs/>
        </w:rPr>
        <w:t>z</w:t>
      </w:r>
      <w:r w:rsidR="00FD76A4" w:rsidRPr="00972DC6">
        <w:rPr>
          <w:bCs/>
        </w:rPr>
        <w:t>aplanowan</w:t>
      </w:r>
      <w:r w:rsidR="00972DC6" w:rsidRPr="00972DC6">
        <w:rPr>
          <w:bCs/>
        </w:rPr>
        <w:t>e</w:t>
      </w:r>
      <w:r w:rsidR="00FD76A4" w:rsidRPr="00972DC6">
        <w:rPr>
          <w:bCs/>
        </w:rPr>
        <w:t xml:space="preserve"> </w:t>
      </w:r>
      <w:r w:rsidR="00972DC6" w:rsidRPr="00972DC6">
        <w:rPr>
          <w:bCs/>
        </w:rPr>
        <w:t xml:space="preserve">zostały </w:t>
      </w:r>
      <w:r w:rsidR="00FD76A4" w:rsidRPr="00972DC6">
        <w:rPr>
          <w:bCs/>
        </w:rPr>
        <w:t>w kwocie 2</w:t>
      </w:r>
      <w:r w:rsidR="009C2467">
        <w:rPr>
          <w:bCs/>
        </w:rPr>
        <w:t>79</w:t>
      </w:r>
      <w:r w:rsidR="00FD76A4" w:rsidRPr="00972DC6">
        <w:rPr>
          <w:bCs/>
        </w:rPr>
        <w:t xml:space="preserve">.000 zł. </w:t>
      </w:r>
      <w:r w:rsidR="00972DC6">
        <w:rPr>
          <w:bCs/>
        </w:rPr>
        <w:t xml:space="preserve"> </w:t>
      </w:r>
      <w:r w:rsidR="00FD76A4" w:rsidRPr="00D451C8">
        <w:rPr>
          <w:bCs/>
        </w:rPr>
        <w:t>Gmina</w:t>
      </w:r>
      <w:r w:rsidR="005606C9">
        <w:rPr>
          <w:bCs/>
        </w:rPr>
        <w:t xml:space="preserve"> w roku  201</w:t>
      </w:r>
      <w:r w:rsidR="00C21B5F">
        <w:rPr>
          <w:bCs/>
        </w:rPr>
        <w:t>6</w:t>
      </w:r>
      <w:r w:rsidR="005606C9">
        <w:rPr>
          <w:bCs/>
        </w:rPr>
        <w:t xml:space="preserve"> </w:t>
      </w:r>
      <w:r w:rsidR="00FD76A4" w:rsidRPr="00D451C8">
        <w:rPr>
          <w:bCs/>
        </w:rPr>
        <w:t xml:space="preserve"> planuje sprzedaż niżej wymienionych składników mienia komunalnego: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rolna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79                                     </w:t>
      </w:r>
      <w:r w:rsidR="00566198">
        <w:rPr>
          <w:bCs/>
        </w:rPr>
        <w:t xml:space="preserve">         </w:t>
      </w:r>
      <w:r w:rsidRPr="00D451C8">
        <w:rPr>
          <w:bCs/>
        </w:rPr>
        <w:t xml:space="preserve"> </w:t>
      </w:r>
      <w:r>
        <w:rPr>
          <w:bCs/>
        </w:rPr>
        <w:t xml:space="preserve">  </w:t>
      </w:r>
      <w:r w:rsidRPr="00D451C8">
        <w:rPr>
          <w:bCs/>
        </w:rPr>
        <w:t xml:space="preserve"> </w:t>
      </w:r>
      <w:r w:rsidR="009C2467">
        <w:rPr>
          <w:bCs/>
        </w:rPr>
        <w:t xml:space="preserve"> </w:t>
      </w:r>
      <w:r w:rsidRPr="00D451C8">
        <w:rPr>
          <w:bCs/>
        </w:rPr>
        <w:t>4.147 zł</w:t>
      </w:r>
      <w:r w:rsidR="009C2467">
        <w:rPr>
          <w:bCs/>
        </w:rPr>
        <w:t>,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rolna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80                                    </w:t>
      </w:r>
      <w:r>
        <w:rPr>
          <w:bCs/>
        </w:rPr>
        <w:t xml:space="preserve"> </w:t>
      </w:r>
      <w:r w:rsidRPr="00D451C8">
        <w:rPr>
          <w:bCs/>
        </w:rPr>
        <w:t xml:space="preserve"> </w:t>
      </w:r>
      <w:r>
        <w:rPr>
          <w:bCs/>
        </w:rPr>
        <w:t xml:space="preserve"> </w:t>
      </w:r>
      <w:r w:rsidR="00566198">
        <w:rPr>
          <w:bCs/>
        </w:rPr>
        <w:t xml:space="preserve">         </w:t>
      </w:r>
      <w:r w:rsidRPr="00D451C8">
        <w:rPr>
          <w:bCs/>
        </w:rPr>
        <w:t xml:space="preserve">  </w:t>
      </w:r>
      <w:r w:rsidR="009C2467">
        <w:rPr>
          <w:bCs/>
        </w:rPr>
        <w:t xml:space="preserve"> </w:t>
      </w:r>
      <w:r w:rsidRPr="00D451C8">
        <w:rPr>
          <w:bCs/>
        </w:rPr>
        <w:t>5.042 zł</w:t>
      </w:r>
      <w:r w:rsidR="009C2467">
        <w:rPr>
          <w:bCs/>
        </w:rPr>
        <w:t>,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działka budowlana w K</w:t>
      </w:r>
      <w:r w:rsidR="009C2467">
        <w:rPr>
          <w:bCs/>
        </w:rPr>
        <w:t>amieniu</w:t>
      </w:r>
      <w:r w:rsidRPr="00D451C8">
        <w:rPr>
          <w:bCs/>
        </w:rPr>
        <w:t xml:space="preserve">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>. 1</w:t>
      </w:r>
      <w:r w:rsidR="009C2467">
        <w:rPr>
          <w:bCs/>
        </w:rPr>
        <w:t>13</w:t>
      </w:r>
      <w:r w:rsidRPr="00D451C8">
        <w:rPr>
          <w:bCs/>
        </w:rPr>
        <w:t xml:space="preserve">                          </w:t>
      </w:r>
      <w:r>
        <w:rPr>
          <w:bCs/>
        </w:rPr>
        <w:t xml:space="preserve"> </w:t>
      </w:r>
      <w:r w:rsidRPr="00D451C8">
        <w:rPr>
          <w:bCs/>
        </w:rPr>
        <w:t xml:space="preserve"> </w:t>
      </w:r>
      <w:r w:rsidR="009C2467">
        <w:rPr>
          <w:bCs/>
        </w:rPr>
        <w:t xml:space="preserve">         6.171</w:t>
      </w:r>
      <w:r w:rsidRPr="00D451C8">
        <w:rPr>
          <w:bCs/>
        </w:rPr>
        <w:t xml:space="preserve"> zł</w:t>
      </w:r>
      <w:r w:rsidR="009C2467">
        <w:rPr>
          <w:bCs/>
        </w:rPr>
        <w:t>,</w:t>
      </w:r>
    </w:p>
    <w:p w:rsidR="009C2467" w:rsidRPr="00D451C8" w:rsidRDefault="009C2467" w:rsidP="009C2467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budowlana w Radawnicy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586/21               </w:t>
      </w:r>
      <w:r>
        <w:rPr>
          <w:bCs/>
        </w:rPr>
        <w:t xml:space="preserve">            </w:t>
      </w:r>
      <w:r w:rsidRPr="00D451C8">
        <w:rPr>
          <w:bCs/>
        </w:rPr>
        <w:t xml:space="preserve"> 38.309 z</w:t>
      </w:r>
      <w:r>
        <w:rPr>
          <w:bCs/>
        </w:rPr>
        <w:t>ł,</w:t>
      </w:r>
    </w:p>
    <w:p w:rsidR="009C2467" w:rsidRDefault="009C2467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budowlana w Świętej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726/19                    </w:t>
      </w:r>
      <w:r>
        <w:rPr>
          <w:bCs/>
        </w:rPr>
        <w:t xml:space="preserve">         </w:t>
      </w:r>
      <w:r w:rsidRPr="00D451C8">
        <w:rPr>
          <w:bCs/>
        </w:rPr>
        <w:t xml:space="preserve"> </w:t>
      </w:r>
      <w:r>
        <w:rPr>
          <w:bCs/>
        </w:rPr>
        <w:t xml:space="preserve">    </w:t>
      </w:r>
      <w:r w:rsidRPr="00D451C8">
        <w:rPr>
          <w:bCs/>
        </w:rPr>
        <w:t>49.998 zł</w:t>
      </w:r>
      <w:r>
        <w:rPr>
          <w:bCs/>
        </w:rPr>
        <w:t>,</w:t>
      </w:r>
    </w:p>
    <w:p w:rsidR="009C2467" w:rsidRPr="009C2467" w:rsidRDefault="009C2467" w:rsidP="009C2467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działk</w:t>
      </w:r>
      <w:r>
        <w:rPr>
          <w:bCs/>
        </w:rPr>
        <w:t>a</w:t>
      </w:r>
      <w:r w:rsidRPr="00D451C8">
        <w:rPr>
          <w:bCs/>
        </w:rPr>
        <w:t xml:space="preserve"> budowlan</w:t>
      </w:r>
      <w:r>
        <w:rPr>
          <w:bCs/>
        </w:rPr>
        <w:t>a</w:t>
      </w:r>
      <w:r w:rsidRPr="00D451C8">
        <w:rPr>
          <w:bCs/>
        </w:rPr>
        <w:t xml:space="preserve">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>. 89/</w:t>
      </w:r>
      <w:r>
        <w:rPr>
          <w:bCs/>
        </w:rPr>
        <w:t>3                                      39.212</w:t>
      </w:r>
      <w:r w:rsidRPr="00D451C8">
        <w:rPr>
          <w:bCs/>
        </w:rPr>
        <w:t xml:space="preserve"> zł</w:t>
      </w:r>
      <w:r>
        <w:rPr>
          <w:bCs/>
        </w:rPr>
        <w:t>,</w:t>
      </w:r>
    </w:p>
    <w:p w:rsidR="009C2467" w:rsidRDefault="009C2467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działk</w:t>
      </w:r>
      <w:r>
        <w:rPr>
          <w:bCs/>
        </w:rPr>
        <w:t>a</w:t>
      </w:r>
      <w:r w:rsidRPr="00D451C8">
        <w:rPr>
          <w:bCs/>
        </w:rPr>
        <w:t xml:space="preserve"> budowlan</w:t>
      </w:r>
      <w:r>
        <w:rPr>
          <w:bCs/>
        </w:rPr>
        <w:t>a</w:t>
      </w:r>
      <w:r w:rsidRPr="00D451C8">
        <w:rPr>
          <w:bCs/>
        </w:rPr>
        <w:t xml:space="preserve">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>. 89/</w:t>
      </w:r>
      <w:r>
        <w:rPr>
          <w:bCs/>
        </w:rPr>
        <w:t>4                                      31.970 zł,</w:t>
      </w:r>
    </w:p>
    <w:p w:rsidR="009C2467" w:rsidRDefault="009C2467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działk</w:t>
      </w:r>
      <w:r>
        <w:rPr>
          <w:bCs/>
        </w:rPr>
        <w:t>a</w:t>
      </w:r>
      <w:r w:rsidRPr="00D451C8">
        <w:rPr>
          <w:bCs/>
        </w:rPr>
        <w:t xml:space="preserve"> budowlan</w:t>
      </w:r>
      <w:r>
        <w:rPr>
          <w:bCs/>
        </w:rPr>
        <w:t>a</w:t>
      </w:r>
      <w:r w:rsidRPr="00D451C8">
        <w:rPr>
          <w:bCs/>
        </w:rPr>
        <w:t xml:space="preserve">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>. 89/</w:t>
      </w:r>
      <w:r>
        <w:rPr>
          <w:bCs/>
        </w:rPr>
        <w:t>5                                      35.928 zł,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rolna w Krzywej Wsi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</w:t>
      </w:r>
      <w:r w:rsidR="009C2467">
        <w:rPr>
          <w:bCs/>
        </w:rPr>
        <w:t>179</w:t>
      </w:r>
      <w:r w:rsidRPr="00D451C8">
        <w:rPr>
          <w:bCs/>
        </w:rPr>
        <w:t xml:space="preserve">                          </w:t>
      </w:r>
      <w:r>
        <w:rPr>
          <w:bCs/>
        </w:rPr>
        <w:t xml:space="preserve"> </w:t>
      </w:r>
      <w:r w:rsidR="00566198">
        <w:rPr>
          <w:bCs/>
        </w:rPr>
        <w:t xml:space="preserve">        </w:t>
      </w:r>
      <w:r>
        <w:rPr>
          <w:bCs/>
        </w:rPr>
        <w:t xml:space="preserve"> </w:t>
      </w:r>
      <w:r w:rsidRPr="00D451C8">
        <w:rPr>
          <w:bCs/>
        </w:rPr>
        <w:t xml:space="preserve"> </w:t>
      </w:r>
      <w:r w:rsidR="009C2467">
        <w:rPr>
          <w:bCs/>
        </w:rPr>
        <w:t xml:space="preserve"> </w:t>
      </w:r>
      <w:r w:rsidRPr="00D451C8">
        <w:rPr>
          <w:bCs/>
        </w:rPr>
        <w:t xml:space="preserve"> </w:t>
      </w:r>
      <w:r w:rsidR="009C2467">
        <w:rPr>
          <w:bCs/>
        </w:rPr>
        <w:t>53.935</w:t>
      </w:r>
      <w:r w:rsidRPr="00D451C8">
        <w:rPr>
          <w:bCs/>
        </w:rPr>
        <w:t xml:space="preserve"> zł</w:t>
      </w:r>
      <w:r w:rsidR="009C2467">
        <w:rPr>
          <w:bCs/>
        </w:rPr>
        <w:t>,</w:t>
      </w:r>
    </w:p>
    <w:p w:rsidR="00FD76A4" w:rsidRDefault="009C2467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działka rolna w </w:t>
      </w:r>
      <w:proofErr w:type="spellStart"/>
      <w:r>
        <w:rPr>
          <w:bCs/>
        </w:rPr>
        <w:t>Górznej</w:t>
      </w:r>
      <w:proofErr w:type="spellEnd"/>
      <w:r>
        <w:rPr>
          <w:bCs/>
        </w:rPr>
        <w:t xml:space="preserve"> nr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159/3               </w:t>
      </w:r>
      <w:r w:rsidR="00FD76A4" w:rsidRPr="00D451C8">
        <w:rPr>
          <w:bCs/>
        </w:rPr>
        <w:t xml:space="preserve">         </w:t>
      </w:r>
      <w:r w:rsidR="00566198">
        <w:rPr>
          <w:bCs/>
        </w:rPr>
        <w:t xml:space="preserve">       </w:t>
      </w:r>
      <w:r w:rsidR="005606C9">
        <w:rPr>
          <w:bCs/>
        </w:rPr>
        <w:t xml:space="preserve"> </w:t>
      </w:r>
      <w:r>
        <w:rPr>
          <w:bCs/>
        </w:rPr>
        <w:t xml:space="preserve">           </w:t>
      </w:r>
      <w:r w:rsidR="00FD76A4">
        <w:rPr>
          <w:bCs/>
        </w:rPr>
        <w:t xml:space="preserve"> </w:t>
      </w:r>
      <w:r>
        <w:rPr>
          <w:bCs/>
        </w:rPr>
        <w:t>12.117</w:t>
      </w:r>
      <w:r w:rsidR="00FD76A4" w:rsidRPr="00D451C8">
        <w:rPr>
          <w:bCs/>
        </w:rPr>
        <w:t xml:space="preserve"> zł.</w:t>
      </w:r>
    </w:p>
    <w:p w:rsidR="00FD76A4" w:rsidRPr="005252CC" w:rsidRDefault="00FD76A4" w:rsidP="005252CC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Z tytułu sprzedaży mienia w latach ubiegłych należna do zapłaty rata w roku 201</w:t>
      </w:r>
      <w:r w:rsidR="0065557E">
        <w:rPr>
          <w:bCs/>
        </w:rPr>
        <w:t>6</w:t>
      </w:r>
      <w:r w:rsidRPr="00D451C8">
        <w:rPr>
          <w:bCs/>
        </w:rPr>
        <w:t xml:space="preserve"> wynosi 2.</w:t>
      </w:r>
      <w:r w:rsidR="0065557E">
        <w:rPr>
          <w:bCs/>
        </w:rPr>
        <w:t>391</w:t>
      </w:r>
      <w:r w:rsidRPr="00D451C8">
        <w:rPr>
          <w:bCs/>
        </w:rPr>
        <w:t xml:space="preserve"> zł. </w:t>
      </w:r>
    </w:p>
    <w:p w:rsidR="00FD76A4" w:rsidRPr="00D451C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roku 201</w:t>
      </w:r>
      <w:r w:rsidR="0065557E">
        <w:rPr>
          <w:bCs/>
        </w:rPr>
        <w:t>6</w:t>
      </w:r>
      <w:r>
        <w:rPr>
          <w:bCs/>
        </w:rPr>
        <w:t xml:space="preserve"> Gmina, w zależności </w:t>
      </w:r>
      <w:r w:rsidR="00907A42">
        <w:rPr>
          <w:bCs/>
        </w:rPr>
        <w:t>od zapotrzebowania, ogłosi postę</w:t>
      </w:r>
      <w:r>
        <w:rPr>
          <w:bCs/>
        </w:rPr>
        <w:t>powanie przetargowe na sprzedaż innych działek przygotowanych do sprzedaży, także</w:t>
      </w:r>
      <w:r w:rsidRPr="00D451C8">
        <w:rPr>
          <w:bCs/>
        </w:rPr>
        <w:t xml:space="preserve"> tych, na sprzedaż których ogłoszone dotychczas przetargi nie doszły do skutku. </w:t>
      </w: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213587" w:rsidRPr="00213587" w:rsidRDefault="00213587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213587">
        <w:rPr>
          <w:b/>
          <w:bCs/>
        </w:rPr>
        <w:t>II.2.2. Dotacje celowe otrzymane z tytułu pomocy finansowej udzielanej między j.s.t. na dofinansowanie własnych zadań inwestycyjnych i zakupów inwestycyjnych.</w:t>
      </w:r>
    </w:p>
    <w:p w:rsidR="00213587" w:rsidRDefault="00213587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707236" w:rsidRPr="00234FE2" w:rsidRDefault="00707236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34FE2">
        <w:rPr>
          <w:bCs/>
        </w:rPr>
        <w:t xml:space="preserve">Zaplanowano dochód z tytułu pomocy finansowej w kwocie 200.000 zł na podstawie umowy                  o partnerstwie zawartej z Powiatem Złotowskim na dofinansowanie zadania inwestycyjnego </w:t>
      </w:r>
      <w:r w:rsidR="00234FE2" w:rsidRPr="00234FE2">
        <w:rPr>
          <w:bCs/>
        </w:rPr>
        <w:t xml:space="preserve">               </w:t>
      </w:r>
      <w:r w:rsidRPr="00234FE2">
        <w:rPr>
          <w:bCs/>
        </w:rPr>
        <w:t xml:space="preserve">p.n. „Przebudowa drogi gminnej Stawnica – Stare Dzierzążno”. </w:t>
      </w:r>
    </w:p>
    <w:p w:rsidR="00BF76AC" w:rsidRDefault="00BF76AC" w:rsidP="00BF76AC">
      <w:pPr>
        <w:jc w:val="both"/>
      </w:pPr>
    </w:p>
    <w:p w:rsidR="00BF76AC" w:rsidRDefault="00BF76AC" w:rsidP="00BF76AC">
      <w:pPr>
        <w:jc w:val="both"/>
      </w:pPr>
      <w:r>
        <w:t>Rozliczenia z tytułu realizowanych przez Gminę Złotów projektów z UE zostały zakończone                  w 2015 r.; w budżecie na rok 2016 brak jest zatem planu w tej grupie dochodów.</w:t>
      </w:r>
    </w:p>
    <w:p w:rsidR="00213587" w:rsidRDefault="00213587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BF76AC" w:rsidRPr="00BF76AC" w:rsidRDefault="00BF76AC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 uwagi na to, iż w dacie przyjęcia zarządzenia w sprawie projektu uchwały budżetowej na rok 2016 Gmina nie była w posiadaniu umowy na dofinansowanie z Funduszu Rozwoju Kultury Fizycznej i Sportu zadania p.n. </w:t>
      </w:r>
      <w:r w:rsidRPr="00BF76AC">
        <w:rPr>
          <w:color w:val="000000"/>
        </w:rPr>
        <w:t xml:space="preserve">Budowa obiektu środowiskowo-sportowego przy Zespole Szkół </w:t>
      </w:r>
      <w:r>
        <w:rPr>
          <w:color w:val="000000"/>
        </w:rPr>
        <w:t xml:space="preserve">           </w:t>
      </w:r>
      <w:r w:rsidRPr="00BF76AC">
        <w:rPr>
          <w:color w:val="000000"/>
        </w:rPr>
        <w:t>Nr 1 w Radawnicy</w:t>
      </w:r>
      <w:r>
        <w:rPr>
          <w:color w:val="000000"/>
        </w:rPr>
        <w:t>, w związku z tym nie zaplanowano kwoty 210.000 zł jaką Gmina oczekuje               w 2016 r. zgodnie z ustaleniami.</w:t>
      </w:r>
    </w:p>
    <w:p w:rsidR="00BF76AC" w:rsidRDefault="00BF76AC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D451C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451C8">
        <w:t>Prognozę dochodów na rok 201</w:t>
      </w:r>
      <w:r w:rsidR="0065557E">
        <w:t>6</w:t>
      </w:r>
      <w:r w:rsidRPr="00D451C8">
        <w:t xml:space="preserve"> w pełnej szczegółowości klasyfikacji budżetowej zawiera załącznik nr 1 do projektu  uchwały budżetowej. </w:t>
      </w:r>
    </w:p>
    <w:p w:rsidR="00FD76A4" w:rsidRPr="00D451C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D451C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451C8">
        <w:t>Zestawienie planu i wykonan</w:t>
      </w:r>
      <w:r w:rsidR="0065557E">
        <w:t xml:space="preserve">ia dochodów </w:t>
      </w:r>
      <w:r w:rsidRPr="00D451C8">
        <w:t>budżetu gminy na koniec III kwartału, wraz</w:t>
      </w:r>
      <w:r w:rsidRPr="00D451C8">
        <w:br/>
        <w:t>z przewidywanym wykonaniem za rok 201</w:t>
      </w:r>
      <w:r w:rsidR="0065557E">
        <w:t>5</w:t>
      </w:r>
      <w:r w:rsidRPr="00D451C8">
        <w:t xml:space="preserve"> w pełnej szczegółowości klasyfikacji budżetowej,  zawierają materiały informacyjne załączone do projektu uchwały budżetowej w załączniku Nr 3 do zarządzenia w sprawie projektu </w:t>
      </w:r>
      <w:r w:rsidR="00DC0339">
        <w:t>uchwały budżetowej Gminy</w:t>
      </w:r>
      <w:r w:rsidRPr="00D451C8">
        <w:t xml:space="preserve"> Złotów na 201</w:t>
      </w:r>
      <w:r w:rsidR="0065557E">
        <w:t>6</w:t>
      </w:r>
      <w:r w:rsidRPr="00D451C8">
        <w:t xml:space="preserve"> r.  </w:t>
      </w:r>
    </w:p>
    <w:p w:rsidR="00DC0339" w:rsidRDefault="00FD76A4" w:rsidP="00F96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945A6">
        <w:rPr>
          <w:bCs/>
          <w:sz w:val="22"/>
          <w:szCs w:val="22"/>
        </w:rPr>
        <w:t xml:space="preserve">   </w:t>
      </w:r>
    </w:p>
    <w:p w:rsidR="00F96996" w:rsidRPr="00F96996" w:rsidRDefault="00F96996" w:rsidP="00F96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B7F1E" w:rsidRDefault="00DB7F1E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7A42" w:rsidRPr="00C22B75" w:rsidRDefault="00C22B75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2B75">
        <w:rPr>
          <w:b/>
          <w:bCs/>
          <w:sz w:val="28"/>
          <w:szCs w:val="28"/>
        </w:rPr>
        <w:t>I</w:t>
      </w:r>
      <w:r w:rsidR="00907A42" w:rsidRPr="00C22B75">
        <w:rPr>
          <w:b/>
          <w:bCs/>
          <w:sz w:val="28"/>
          <w:szCs w:val="28"/>
        </w:rPr>
        <w:t>II. Projekt wydatków budżetu.</w:t>
      </w:r>
      <w:r w:rsidRPr="00C22B75">
        <w:rPr>
          <w:b/>
          <w:bCs/>
          <w:sz w:val="28"/>
          <w:szCs w:val="28"/>
        </w:rPr>
        <w:tab/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606F40">
        <w:rPr>
          <w:bCs/>
        </w:rPr>
        <w:t xml:space="preserve">Zgodnie z art. </w:t>
      </w:r>
      <w:r>
        <w:rPr>
          <w:bCs/>
        </w:rPr>
        <w:t>216 ustawy o finansach publicznych, wydatki budżetu jednostki samorządu terytorialnego mogą być ponoszone w szczególności na zadania własne, zadania z zakresu administracji rządowej, przyjęte do realizacji w drodze umów lub porozumień, pomoc rzeczową lub finansową, programy finansowane z udziałem środków z budżetu UE.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B10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Plan</w:t>
      </w:r>
      <w:r w:rsidR="00907A42">
        <w:rPr>
          <w:bCs/>
        </w:rPr>
        <w:t xml:space="preserve"> wydatków na rok 201</w:t>
      </w:r>
      <w:r w:rsidR="00752744">
        <w:rPr>
          <w:bCs/>
        </w:rPr>
        <w:t>6</w:t>
      </w:r>
      <w:r w:rsidR="00907A42">
        <w:rPr>
          <w:bCs/>
        </w:rPr>
        <w:t xml:space="preserve"> zdeterminowany został  wielkością  prognozowanych dochodów oraz określonym poziomem  limitu  deficytu budżetowego.  </w:t>
      </w:r>
    </w:p>
    <w:p w:rsidR="00CC5B78" w:rsidRDefault="00CC5B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Przy planowaniu wydatków na rok 201</w:t>
      </w:r>
      <w:r w:rsidR="00752744">
        <w:rPr>
          <w:bCs/>
        </w:rPr>
        <w:t>6</w:t>
      </w:r>
      <w:r>
        <w:rPr>
          <w:bCs/>
        </w:rPr>
        <w:t xml:space="preserve"> wzięto w szczególności pod uwagę: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wykonanie wydatków za okres III kwartałów roku 201</w:t>
      </w:r>
      <w:r w:rsidR="00752744">
        <w:rPr>
          <w:bCs/>
        </w:rPr>
        <w:t>5</w:t>
      </w:r>
      <w:r>
        <w:rPr>
          <w:bCs/>
        </w:rPr>
        <w:t xml:space="preserve"> – Rb 28S,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przewidywane wykonanie za rok w wysokości wynikającej z uchwały budżetowej po zmianach na dzień 31.10.201</w:t>
      </w:r>
      <w:r w:rsidR="00752744">
        <w:rPr>
          <w:bCs/>
        </w:rPr>
        <w:t>5</w:t>
      </w:r>
      <w:r>
        <w:rPr>
          <w:bCs/>
        </w:rPr>
        <w:t xml:space="preserve"> r.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materiały kalkulacyjne jednostek organizacyjnych i samodzielnych stanowisk pracy,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wnioski i postulaty mieszkańców wsi zgłaszane w szczególności podczas zebrań wiejskich,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uchwały w sprawie zasad udzielania dotacji,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Gminny Program Rozwiązywania Problemów Alkoholowych,</w:t>
      </w:r>
    </w:p>
    <w:p w:rsidR="00A2384B" w:rsidRDefault="00A2384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uchwały w sprawie zasad udzielania dotacji z budżetu Gminy Złotów,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program współpracy z organizacjami pozarządowymi.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B21125" w:rsidRPr="005346F0" w:rsidRDefault="00B21125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5346F0">
        <w:rPr>
          <w:bCs/>
        </w:rPr>
        <w:t>Przewidywane wykonanie wydatków w roku 2015 skalkulowano na podstawie wydatków wykonanych na dzień 30.09.2015 r. powiększonego o przewidywane wykonanie w IV kwartale 2015 r.</w:t>
      </w:r>
    </w:p>
    <w:p w:rsidR="005346F0" w:rsidRPr="00752744" w:rsidRDefault="005346F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907A42" w:rsidRDefault="00907A42" w:rsidP="00907A42">
      <w:pPr>
        <w:jc w:val="both"/>
      </w:pPr>
      <w:r w:rsidRPr="00F93EB0">
        <w:t>Projekt prognozy wydatków na rok 201</w:t>
      </w:r>
      <w:r w:rsidR="00752744">
        <w:t>6</w:t>
      </w:r>
      <w:r w:rsidRPr="00F93EB0">
        <w:t>, w porównaniu z przewidywanym wykonaniem za rok 201</w:t>
      </w:r>
      <w:r w:rsidR="00752744">
        <w:t>5</w:t>
      </w:r>
      <w:r w:rsidRPr="00F93EB0">
        <w:t xml:space="preserve"> w podziale na wydatki  bieżące i majątkowe,  przedstawia tabela</w:t>
      </w:r>
      <w:r>
        <w:t>:</w:t>
      </w:r>
    </w:p>
    <w:p w:rsidR="00FE30AF" w:rsidRDefault="00FE30AF" w:rsidP="00907A42">
      <w:pPr>
        <w:jc w:val="both"/>
      </w:pPr>
    </w:p>
    <w:tbl>
      <w:tblPr>
        <w:tblpPr w:leftFromText="141" w:rightFromText="141" w:vertAnchor="text" w:horzAnchor="margin" w:tblpXSpec="center" w:tblpY="-60"/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566"/>
        <w:gridCol w:w="911"/>
        <w:gridCol w:w="911"/>
      </w:tblGrid>
      <w:tr w:rsidR="00FE30AF" w:rsidRPr="00FE30AF" w:rsidTr="005606C9">
        <w:trPr>
          <w:trHeight w:val="9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96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201</w:t>
            </w:r>
            <w:r w:rsidR="00967E6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96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wykonanie 201</w:t>
            </w:r>
            <w:r w:rsidR="00967E6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967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201</w:t>
            </w:r>
            <w:r w:rsidR="00967E6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="00DC033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="00DC033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E30AF" w:rsidRPr="00FE30AF" w:rsidTr="005606C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FE30AF" w:rsidRPr="00FE30AF" w:rsidTr="00967E66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401097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28 014 843,50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DC0339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32 063 078,00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401097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31 114 118,00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401097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111,06</w:t>
            </w:r>
            <w:r w:rsidR="00A5590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DC0339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97,04</w:t>
            </w:r>
            <w:r w:rsidR="00A5590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E30AF" w:rsidRPr="00FE30AF" w:rsidTr="00967E66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E30AF" w:rsidRPr="00FE30AF" w:rsidTr="00967E66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wydatki bieżące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752744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23 944 564,50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752744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26 187 259,00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752744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25 620 445,00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401097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107,00</w:t>
            </w:r>
            <w:r w:rsidR="00A5590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401097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97,84</w:t>
            </w:r>
            <w:r w:rsidR="00A55905">
              <w:rPr>
                <w:color w:val="000000"/>
                <w:sz w:val="18"/>
                <w:szCs w:val="18"/>
              </w:rPr>
              <w:t>%</w:t>
            </w:r>
          </w:p>
        </w:tc>
      </w:tr>
      <w:tr w:rsidR="00FE30AF" w:rsidRPr="00FE30AF" w:rsidTr="00967E66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752744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4 070 279,00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DC0339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5 875 819</w:t>
            </w:r>
            <w:r w:rsidR="007527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752744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5 493 673,00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401097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134,97</w:t>
            </w:r>
            <w:r w:rsidR="00A5590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AF" w:rsidRPr="00FE30AF" w:rsidRDefault="00DC0339" w:rsidP="00FE30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93,50</w:t>
            </w:r>
            <w:r w:rsidR="00A55905">
              <w:rPr>
                <w:color w:val="000000"/>
                <w:sz w:val="18"/>
                <w:szCs w:val="18"/>
              </w:rPr>
              <w:t>%</w:t>
            </w:r>
          </w:p>
        </w:tc>
      </w:tr>
    </w:tbl>
    <w:p w:rsidR="00CC5B78" w:rsidRPr="00522761" w:rsidRDefault="00FE30AF" w:rsidP="00907A42">
      <w:pPr>
        <w:jc w:val="both"/>
        <w:rPr>
          <w:b/>
          <w:bCs/>
        </w:rPr>
      </w:pPr>
      <w:r w:rsidRPr="007E4E1D">
        <w:t>S</w:t>
      </w:r>
      <w:r w:rsidR="00907A42" w:rsidRPr="007E4E1D">
        <w:t>kalkulowana kwota wydatków na rok 201</w:t>
      </w:r>
      <w:r w:rsidR="00752744" w:rsidRPr="007E4E1D">
        <w:t>6</w:t>
      </w:r>
      <w:r w:rsidR="00907A42" w:rsidRPr="007E4E1D">
        <w:t xml:space="preserve"> w wysokości </w:t>
      </w:r>
      <w:r w:rsidR="00401097" w:rsidRPr="007E4E1D">
        <w:t xml:space="preserve">31.114.118 zł </w:t>
      </w:r>
      <w:r w:rsidR="00907A42" w:rsidRPr="007E4E1D">
        <w:t xml:space="preserve">stanowi </w:t>
      </w:r>
      <w:r w:rsidR="00DC0339">
        <w:t>97,04</w:t>
      </w:r>
      <w:r w:rsidR="00907A42" w:rsidRPr="007E4E1D">
        <w:t xml:space="preserve"> % przewidywanego wykonania w roku 201</w:t>
      </w:r>
      <w:r w:rsidR="00401097" w:rsidRPr="007E4E1D">
        <w:t>5</w:t>
      </w:r>
      <w:r w:rsidR="00907A42" w:rsidRPr="007E4E1D">
        <w:t xml:space="preserve">. Planowane wydatki bieżące w kwocie </w:t>
      </w:r>
      <w:r w:rsidR="00401097" w:rsidRPr="007E4E1D">
        <w:t>25.620.445</w:t>
      </w:r>
      <w:r w:rsidR="00907A42" w:rsidRPr="007E4E1D">
        <w:t xml:space="preserve"> zł stanowią </w:t>
      </w:r>
      <w:r w:rsidR="00401097" w:rsidRPr="007E4E1D">
        <w:t>97,84</w:t>
      </w:r>
      <w:r w:rsidR="00907A42" w:rsidRPr="007E4E1D">
        <w:t xml:space="preserve"> % przewidywanego wykonania za rok 201</w:t>
      </w:r>
      <w:r w:rsidR="00401097" w:rsidRPr="007E4E1D">
        <w:t>5</w:t>
      </w:r>
      <w:r w:rsidR="00907A42" w:rsidRPr="007E4E1D">
        <w:t xml:space="preserve">; wydatki majątkowe w kwocie  </w:t>
      </w:r>
      <w:r w:rsidR="00401097" w:rsidRPr="007E4E1D">
        <w:t>5.493.673</w:t>
      </w:r>
      <w:r w:rsidR="00907A42" w:rsidRPr="007E4E1D">
        <w:t xml:space="preserve"> zł, stanowią </w:t>
      </w:r>
      <w:r w:rsidR="00DC0339">
        <w:t>93,50</w:t>
      </w:r>
      <w:r w:rsidR="00401097" w:rsidRPr="007E4E1D">
        <w:t xml:space="preserve"> %</w:t>
      </w:r>
      <w:r w:rsidR="00907A42" w:rsidRPr="007E4E1D">
        <w:t xml:space="preserve"> przewidywanego wykonania za rok 201</w:t>
      </w:r>
      <w:r w:rsidR="007E4E1D" w:rsidRPr="007E4E1D">
        <w:t>5</w:t>
      </w:r>
      <w:r w:rsidR="00907A42" w:rsidRPr="007E4E1D">
        <w:t xml:space="preserve">. Udział planowanych wydatków bieżących w łącznej kwocie wydatków wynosi </w:t>
      </w:r>
      <w:r w:rsidR="007E4E1D" w:rsidRPr="007E4E1D">
        <w:t>82,34</w:t>
      </w:r>
      <w:r w:rsidR="00907A42" w:rsidRPr="007E4E1D">
        <w:t xml:space="preserve"> %, planowanych wydatków majątkowych – </w:t>
      </w:r>
      <w:r w:rsidR="007E4E1D" w:rsidRPr="007E4E1D">
        <w:t>17,66</w:t>
      </w:r>
      <w:r w:rsidR="00907A42" w:rsidRPr="007E4E1D">
        <w:t xml:space="preserve"> % .</w:t>
      </w:r>
    </w:p>
    <w:p w:rsidR="00196BC7" w:rsidRDefault="00196BC7" w:rsidP="00907A42">
      <w:pPr>
        <w:jc w:val="both"/>
        <w:rPr>
          <w:b/>
          <w:sz w:val="28"/>
          <w:szCs w:val="28"/>
        </w:rPr>
      </w:pPr>
    </w:p>
    <w:p w:rsidR="00DB7F1E" w:rsidRDefault="00DB7F1E" w:rsidP="00907A42">
      <w:pPr>
        <w:jc w:val="both"/>
        <w:rPr>
          <w:b/>
          <w:sz w:val="28"/>
          <w:szCs w:val="28"/>
        </w:rPr>
      </w:pPr>
    </w:p>
    <w:p w:rsidR="00DB7F1E" w:rsidRDefault="00DB7F1E" w:rsidP="00907A42">
      <w:pPr>
        <w:jc w:val="both"/>
        <w:rPr>
          <w:b/>
          <w:sz w:val="28"/>
          <w:szCs w:val="28"/>
        </w:rPr>
      </w:pPr>
    </w:p>
    <w:p w:rsidR="00DB7F1E" w:rsidRDefault="00DB7F1E" w:rsidP="00907A42">
      <w:pPr>
        <w:jc w:val="both"/>
        <w:rPr>
          <w:b/>
          <w:sz w:val="28"/>
          <w:szCs w:val="28"/>
        </w:rPr>
      </w:pPr>
    </w:p>
    <w:p w:rsidR="00907A42" w:rsidRPr="002D7F7E" w:rsidRDefault="00BF63B5" w:rsidP="00907A42">
      <w:pPr>
        <w:jc w:val="both"/>
        <w:rPr>
          <w:b/>
          <w:sz w:val="28"/>
          <w:szCs w:val="28"/>
        </w:rPr>
      </w:pPr>
      <w:r w:rsidRPr="002D7F7E">
        <w:rPr>
          <w:b/>
          <w:sz w:val="28"/>
          <w:szCs w:val="28"/>
        </w:rPr>
        <w:lastRenderedPageBreak/>
        <w:t>I</w:t>
      </w:r>
      <w:r w:rsidR="00907A42" w:rsidRPr="002D7F7E">
        <w:rPr>
          <w:b/>
          <w:sz w:val="28"/>
          <w:szCs w:val="28"/>
        </w:rPr>
        <w:t>II.1. Wydatki bieżące:</w:t>
      </w:r>
    </w:p>
    <w:p w:rsidR="00907A42" w:rsidRDefault="00907A42" w:rsidP="00907A42">
      <w:pPr>
        <w:jc w:val="both"/>
      </w:pPr>
    </w:p>
    <w:p w:rsidR="00907A42" w:rsidRDefault="00907A42" w:rsidP="00907A42">
      <w:pPr>
        <w:jc w:val="both"/>
        <w:rPr>
          <w:bCs/>
        </w:rPr>
      </w:pPr>
      <w:r w:rsidRPr="00B41AD8">
        <w:rPr>
          <w:bCs/>
        </w:rPr>
        <w:t>Planowane wydatki bieżące na rok 201</w:t>
      </w:r>
      <w:r w:rsidR="007E1CF1">
        <w:rPr>
          <w:bCs/>
        </w:rPr>
        <w:t>6</w:t>
      </w:r>
      <w:r w:rsidRPr="00B41AD8">
        <w:rPr>
          <w:bCs/>
        </w:rPr>
        <w:t>, w porównaniu z przewidywanym wykonaniem za rok 201</w:t>
      </w:r>
      <w:r w:rsidR="007E1CF1">
        <w:rPr>
          <w:bCs/>
        </w:rPr>
        <w:t>5</w:t>
      </w:r>
      <w:r w:rsidRPr="00B41AD8">
        <w:rPr>
          <w:bCs/>
        </w:rPr>
        <w:t xml:space="preserve"> w poszczególnych działach klasyfikacji budżetowej </w:t>
      </w:r>
      <w:r>
        <w:rPr>
          <w:bCs/>
        </w:rPr>
        <w:t>pokazano w tabeli:</w:t>
      </w:r>
    </w:p>
    <w:p w:rsidR="00A338BD" w:rsidRPr="00A338BD" w:rsidRDefault="00A338BD" w:rsidP="00907A42">
      <w:pPr>
        <w:jc w:val="both"/>
        <w:rPr>
          <w:bCs/>
          <w:sz w:val="16"/>
          <w:szCs w:val="16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340"/>
        <w:gridCol w:w="1660"/>
        <w:gridCol w:w="1480"/>
        <w:gridCol w:w="1080"/>
        <w:gridCol w:w="1080"/>
      </w:tblGrid>
      <w:tr w:rsidR="00DA7D16" w:rsidRPr="00DA7D16" w:rsidTr="00DA7D16">
        <w:trPr>
          <w:trHeight w:val="76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="00A559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="00A559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6</w:t>
            </w:r>
          </w:p>
        </w:tc>
      </w:tr>
      <w:tr w:rsidR="00DA7D16" w:rsidRPr="00DA7D16" w:rsidTr="00DA7D16">
        <w:trPr>
          <w:trHeight w:val="37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Wydatki bieżące ogółem: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06602F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23 994 564,50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26 187 259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25 620 445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106,78%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97,84%</w:t>
            </w:r>
          </w:p>
        </w:tc>
      </w:tr>
      <w:tr w:rsidR="00DA7D16" w:rsidRPr="00DA7D16" w:rsidTr="00DA7D16">
        <w:trPr>
          <w:trHeight w:val="22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87 871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1 304 684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70 826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80,60%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5,43%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Rybołówstwo i rybactwo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614 501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468 826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683 155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111,17%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145,72%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11 091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196 072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250 637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171 672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87,56%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68,49%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145 000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64 400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212 420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146,50%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329,84%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3 034 208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3 058 761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3 134 729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103,31%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102,48%</w:t>
            </w:r>
          </w:p>
        </w:tc>
      </w:tr>
      <w:tr w:rsidR="00DA7D16" w:rsidRPr="00DA7D16" w:rsidTr="00DA7D16">
        <w:trPr>
          <w:trHeight w:val="81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Urzędy naczelnych organów władzy państwowej, kontroli, ochrony prawa oraz sądownictwa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1 586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49 786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1 818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114,63%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3,65%</w:t>
            </w:r>
          </w:p>
        </w:tc>
      </w:tr>
      <w:tr w:rsidR="00DA7D16" w:rsidRPr="00DA7D16" w:rsidTr="00DC0339">
        <w:trPr>
          <w:trHeight w:val="51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289 693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230 553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328 689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113,46%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142,57%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Obsługa długu publicznego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272 000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203 640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77,21%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103,12%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Różne rozliczenia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162</w:t>
            </w:r>
            <w:r w:rsidR="0006602F">
              <w:rPr>
                <w:color w:val="000000"/>
                <w:sz w:val="18"/>
                <w:szCs w:val="18"/>
              </w:rPr>
              <w:t> </w:t>
            </w:r>
            <w:r w:rsidRPr="00DA7D16">
              <w:rPr>
                <w:color w:val="000000"/>
                <w:sz w:val="18"/>
                <w:szCs w:val="18"/>
              </w:rPr>
              <w:t>88</w:t>
            </w:r>
            <w:r w:rsidR="0006602F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128 132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78,66%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-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11 887 999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12 252 426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12 846 988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108,07%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104,85%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79 747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84 139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80 700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101,20%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95,91%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5 540 910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6 360 054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6 031 821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108,86%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94,84%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253 567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426 544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315 659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124,49%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74,00%</w:t>
            </w:r>
          </w:p>
        </w:tc>
      </w:tr>
      <w:tr w:rsidR="00DA7D16" w:rsidRPr="00DA7D16" w:rsidTr="00DA7D16">
        <w:trPr>
          <w:trHeight w:val="48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660 898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631 618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582 157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88,09%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92,17%</w:t>
            </w:r>
          </w:p>
        </w:tc>
      </w:tr>
      <w:tr w:rsidR="00DA7D16" w:rsidRPr="00DA7D16" w:rsidTr="00DA7D16">
        <w:trPr>
          <w:trHeight w:val="48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586 050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629 428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666 276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113,69%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105,85%</w:t>
            </w:r>
          </w:p>
        </w:tc>
      </w:tr>
      <w:tr w:rsidR="00DA7D16" w:rsidRPr="00DA7D16" w:rsidTr="00DA7D16">
        <w:trPr>
          <w:trHeight w:val="2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181 574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159 172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155 403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85,59%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97,63%</w:t>
            </w:r>
          </w:p>
        </w:tc>
      </w:tr>
    </w:tbl>
    <w:p w:rsidR="00FE30AF" w:rsidRDefault="00FE30AF" w:rsidP="00907A42">
      <w:pPr>
        <w:jc w:val="both"/>
        <w:rPr>
          <w:bCs/>
        </w:rPr>
      </w:pPr>
    </w:p>
    <w:p w:rsidR="00907A42" w:rsidRPr="00B41AD8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</w:t>
      </w:r>
      <w:r w:rsidRPr="00B41AD8">
        <w:rPr>
          <w:bCs/>
        </w:rPr>
        <w:t xml:space="preserve">odobnie, jak w latach poprzednich, największy udział w wydatkach bieżących budżetu gminy mają wydatki na zadania z zakresu: </w:t>
      </w:r>
    </w:p>
    <w:p w:rsidR="00907A42" w:rsidRPr="00B41AD8" w:rsidRDefault="00907A42" w:rsidP="007644EC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41AD8">
        <w:rPr>
          <w:bCs/>
        </w:rPr>
        <w:t xml:space="preserve">oświaty i wychowania – z kwotą </w:t>
      </w:r>
      <w:r w:rsidR="007E1CF1">
        <w:rPr>
          <w:bCs/>
        </w:rPr>
        <w:t>12.846.988</w:t>
      </w:r>
      <w:r w:rsidRPr="00B41AD8">
        <w:rPr>
          <w:bCs/>
        </w:rPr>
        <w:t xml:space="preserve"> zł, stanowiącą </w:t>
      </w:r>
      <w:r w:rsidR="007E1CF1">
        <w:rPr>
          <w:bCs/>
        </w:rPr>
        <w:t>50,14</w:t>
      </w:r>
      <w:r w:rsidRPr="00B41AD8">
        <w:rPr>
          <w:bCs/>
        </w:rPr>
        <w:t xml:space="preserve"> % łącznego planu wydatków,</w:t>
      </w:r>
    </w:p>
    <w:p w:rsidR="00907A42" w:rsidRPr="00B41AD8" w:rsidRDefault="00907A42" w:rsidP="007644EC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41AD8">
        <w:rPr>
          <w:bCs/>
        </w:rPr>
        <w:t xml:space="preserve">pomocy społecznej – z kwotą </w:t>
      </w:r>
      <w:r w:rsidR="00586417">
        <w:rPr>
          <w:bCs/>
        </w:rPr>
        <w:t>6.031.821</w:t>
      </w:r>
      <w:r w:rsidRPr="00B41AD8">
        <w:rPr>
          <w:bCs/>
        </w:rPr>
        <w:t xml:space="preserve"> zł, stanowiącą 23,</w:t>
      </w:r>
      <w:r w:rsidR="00586417">
        <w:rPr>
          <w:bCs/>
        </w:rPr>
        <w:t>54</w:t>
      </w:r>
      <w:r w:rsidRPr="00B41AD8">
        <w:rPr>
          <w:bCs/>
        </w:rPr>
        <w:t xml:space="preserve"> % łącznego planu wydatków,</w:t>
      </w:r>
    </w:p>
    <w:p w:rsidR="00907A42" w:rsidRDefault="00907A42" w:rsidP="007644EC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41AD8">
        <w:rPr>
          <w:bCs/>
        </w:rPr>
        <w:t xml:space="preserve">administracji publicznej – z kwotą </w:t>
      </w:r>
      <w:r w:rsidR="00586417">
        <w:rPr>
          <w:bCs/>
        </w:rPr>
        <w:t>3.134.729</w:t>
      </w:r>
      <w:r w:rsidRPr="00B41AD8">
        <w:rPr>
          <w:bCs/>
        </w:rPr>
        <w:t xml:space="preserve"> zł, stanowiącą </w:t>
      </w:r>
      <w:r w:rsidR="00586417">
        <w:rPr>
          <w:bCs/>
        </w:rPr>
        <w:t>12,24</w:t>
      </w:r>
      <w:r w:rsidR="00CF6178">
        <w:rPr>
          <w:bCs/>
        </w:rPr>
        <w:t xml:space="preserve"> % łącznego planu wydatków</w:t>
      </w:r>
      <w:r w:rsidRPr="00B41AD8">
        <w:rPr>
          <w:bCs/>
        </w:rPr>
        <w:t xml:space="preserve"> bieżących.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 tabeli wynika, że planowane na rok 201</w:t>
      </w:r>
      <w:r w:rsidR="00586417">
        <w:rPr>
          <w:bCs/>
        </w:rPr>
        <w:t>6</w:t>
      </w:r>
      <w:r>
        <w:rPr>
          <w:bCs/>
        </w:rPr>
        <w:t xml:space="preserve"> wydatki bieżące w niektórych działach różnią się </w:t>
      </w:r>
      <w:r w:rsidR="00586417">
        <w:rPr>
          <w:bCs/>
        </w:rPr>
        <w:t xml:space="preserve">         </w:t>
      </w:r>
      <w:r>
        <w:rPr>
          <w:bCs/>
        </w:rPr>
        <w:t>w sposób istotny od przewidywanego wykonania w roku 201</w:t>
      </w:r>
      <w:r w:rsidR="00586417">
        <w:rPr>
          <w:bCs/>
        </w:rPr>
        <w:t>5</w:t>
      </w:r>
      <w:r>
        <w:rPr>
          <w:bCs/>
        </w:rPr>
        <w:t>.</w:t>
      </w:r>
      <w:r w:rsidRPr="003D7964">
        <w:rPr>
          <w:bCs/>
        </w:rPr>
        <w:t xml:space="preserve"> </w:t>
      </w:r>
      <w:r w:rsidR="00586417">
        <w:rPr>
          <w:bCs/>
        </w:rPr>
        <w:t>Przyczyny</w:t>
      </w:r>
      <w:r>
        <w:rPr>
          <w:bCs/>
        </w:rPr>
        <w:t xml:space="preserve"> zaplanowania kwot na poziomie znacznie odbiegającym od przewidywanego wykonania w roku 201</w:t>
      </w:r>
      <w:r w:rsidR="00586417">
        <w:rPr>
          <w:bCs/>
        </w:rPr>
        <w:t xml:space="preserve">5, przedstawiono       w dalszej części uzasadnienia, </w:t>
      </w:r>
      <w:r>
        <w:rPr>
          <w:bCs/>
        </w:rPr>
        <w:t xml:space="preserve">w trakcie omawiania planu wydatków bieżących w poszczególnych grupach wydatków. </w:t>
      </w:r>
      <w:r w:rsidRPr="00AA5F3E">
        <w:rPr>
          <w:bCs/>
        </w:rPr>
        <w:t xml:space="preserve"> </w:t>
      </w:r>
    </w:p>
    <w:p w:rsidR="00A338BD" w:rsidRDefault="00A338BD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514742">
        <w:rPr>
          <w:bCs/>
        </w:rPr>
        <w:t>Plano</w:t>
      </w:r>
      <w:r w:rsidR="002C5A4D">
        <w:rPr>
          <w:bCs/>
        </w:rPr>
        <w:t>wane wydatki bieżące na rok 2016</w:t>
      </w:r>
      <w:r w:rsidRPr="00514742">
        <w:rPr>
          <w:bCs/>
        </w:rPr>
        <w:t>, w porównaniu z przewidywanym wykon</w:t>
      </w:r>
      <w:r w:rsidR="002C5A4D">
        <w:rPr>
          <w:bCs/>
        </w:rPr>
        <w:t>aniem za rok 2015</w:t>
      </w:r>
      <w:r w:rsidRPr="00514742">
        <w:rPr>
          <w:bCs/>
        </w:rPr>
        <w:t xml:space="preserve"> w po</w:t>
      </w:r>
      <w:r>
        <w:rPr>
          <w:bCs/>
        </w:rPr>
        <w:t xml:space="preserve">dziale na </w:t>
      </w:r>
      <w:r w:rsidRPr="000D3F55">
        <w:rPr>
          <w:b/>
          <w:bCs/>
        </w:rPr>
        <w:t>poszczególne grupy</w:t>
      </w:r>
      <w:r>
        <w:rPr>
          <w:bCs/>
        </w:rPr>
        <w:t xml:space="preserve"> przedstawiono w tabeli:</w:t>
      </w:r>
    </w:p>
    <w:p w:rsidR="005252CC" w:rsidRDefault="005252CC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5252CC" w:rsidRDefault="005252CC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DC0339" w:rsidRDefault="00DC0339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DC0339" w:rsidRDefault="00DC0339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326"/>
        <w:gridCol w:w="1288"/>
        <w:gridCol w:w="1288"/>
        <w:gridCol w:w="1288"/>
      </w:tblGrid>
      <w:tr w:rsidR="0006602F" w:rsidRPr="00DA7D16" w:rsidTr="0006602F">
        <w:trPr>
          <w:trHeight w:val="7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7D16">
              <w:rPr>
                <w:b/>
                <w:bCs/>
                <w:color w:val="000000"/>
                <w:sz w:val="16"/>
                <w:szCs w:val="16"/>
              </w:rPr>
              <w:t xml:space="preserve">Przewidywane </w:t>
            </w:r>
            <w:r w:rsidRPr="00DA7D16">
              <w:rPr>
                <w:b/>
                <w:bCs/>
                <w:color w:val="000000"/>
                <w:sz w:val="16"/>
                <w:szCs w:val="16"/>
              </w:rPr>
              <w:br/>
              <w:t>wykonanie 2015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C0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DC033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="00A559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D16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="00A559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7D16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06602F" w:rsidRPr="00DA7D16" w:rsidTr="0006602F">
        <w:trPr>
          <w:trHeight w:val="2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6" w:rsidRPr="00DA7D16" w:rsidRDefault="00DA7D16" w:rsidP="00DA7D16">
            <w:pPr>
              <w:jc w:val="center"/>
              <w:rPr>
                <w:color w:val="000000"/>
                <w:sz w:val="16"/>
                <w:szCs w:val="16"/>
              </w:rPr>
            </w:pPr>
            <w:r w:rsidRPr="00DA7D16">
              <w:rPr>
                <w:color w:val="000000"/>
                <w:sz w:val="16"/>
                <w:szCs w:val="16"/>
              </w:rPr>
              <w:t>6</w:t>
            </w:r>
          </w:p>
        </w:tc>
      </w:tr>
      <w:tr w:rsidR="00DA7D16" w:rsidRPr="00DA7D16" w:rsidTr="0006602F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Wydatki bieżące ogółem: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5A7A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23 994</w:t>
            </w:r>
            <w:r w:rsidR="005A7AF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A7D16">
              <w:rPr>
                <w:b/>
                <w:bCs/>
                <w:color w:val="000000"/>
                <w:sz w:val="18"/>
                <w:szCs w:val="18"/>
              </w:rPr>
              <w:t>56</w:t>
            </w:r>
            <w:r w:rsidR="005A7AFE">
              <w:rPr>
                <w:b/>
                <w:bCs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26 187 259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C03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25 620 4</w:t>
            </w:r>
            <w:r w:rsidR="00DC033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A7D1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106,78%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7D16">
              <w:rPr>
                <w:b/>
                <w:bCs/>
                <w:color w:val="000000"/>
                <w:sz w:val="18"/>
                <w:szCs w:val="18"/>
              </w:rPr>
              <w:t>97,84%</w:t>
            </w:r>
          </w:p>
        </w:tc>
      </w:tr>
      <w:tr w:rsidR="00DA7D16" w:rsidRPr="00DA7D16" w:rsidTr="0006602F">
        <w:trPr>
          <w:trHeight w:val="212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7D16" w:rsidRPr="00DA7D16" w:rsidTr="0006602F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Wynagrodzenia i składki od nich naliczane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11 315 322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11 342 348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11 983 180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105,90%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105,65%</w:t>
            </w:r>
          </w:p>
        </w:tc>
      </w:tr>
      <w:tr w:rsidR="00DA7D16" w:rsidRPr="00DA7D16" w:rsidTr="0006602F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Dotacje na zadania bieżące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1 857 500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2 093 266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C0339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2 023 7</w:t>
            </w:r>
            <w:r w:rsidR="00DC0339">
              <w:rPr>
                <w:color w:val="000000"/>
                <w:sz w:val="18"/>
                <w:szCs w:val="18"/>
              </w:rPr>
              <w:t>8</w:t>
            </w:r>
            <w:r w:rsidRPr="00DA7D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108,95%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96,68%</w:t>
            </w:r>
          </w:p>
        </w:tc>
      </w:tr>
      <w:tr w:rsidR="00DA7D16" w:rsidRPr="00DA7D16" w:rsidTr="0006602F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Świadczenia na rzecz osób fizycznych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5 137 624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6 020 692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5 459 019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106,26%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90,67%</w:t>
            </w:r>
          </w:p>
        </w:tc>
      </w:tr>
      <w:tr w:rsidR="00DA7D16" w:rsidRPr="00DA7D16" w:rsidTr="0006602F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Wydatki na programy finansowane z udziałem środków 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14 419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14 419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DA7D16" w:rsidRPr="00DA7D16" w:rsidTr="0006602F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 xml:space="preserve">Obsługa długu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272 000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203 640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77,21%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103,12%</w:t>
            </w:r>
          </w:p>
        </w:tc>
      </w:tr>
      <w:tr w:rsidR="00DA7D16" w:rsidRPr="00DA7D16" w:rsidTr="0006602F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6" w:rsidRPr="00DA7D16" w:rsidRDefault="00DA7D16" w:rsidP="00DA7D16">
            <w:pPr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Wyd</w:t>
            </w:r>
            <w:r w:rsidR="002C5A4D">
              <w:rPr>
                <w:color w:val="000000"/>
                <w:sz w:val="18"/>
                <w:szCs w:val="18"/>
              </w:rPr>
              <w:t>atki związane z realizacją zadań</w:t>
            </w:r>
            <w:r w:rsidRPr="00DA7D16">
              <w:rPr>
                <w:color w:val="000000"/>
                <w:sz w:val="18"/>
                <w:szCs w:val="18"/>
              </w:rPr>
              <w:t xml:space="preserve"> statutowych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5 397</w:t>
            </w:r>
            <w:r w:rsidR="005A7AFE">
              <w:rPr>
                <w:color w:val="000000"/>
                <w:sz w:val="18"/>
                <w:szCs w:val="18"/>
              </w:rPr>
              <w:t> 699,5</w:t>
            </w:r>
            <w:r w:rsidRPr="00DA7D1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6 512 894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5 944 459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110,13%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6" w:rsidRPr="00DA7D16" w:rsidRDefault="00DA7D16" w:rsidP="00DA7D16">
            <w:pPr>
              <w:jc w:val="right"/>
              <w:rPr>
                <w:color w:val="000000"/>
                <w:sz w:val="18"/>
                <w:szCs w:val="18"/>
              </w:rPr>
            </w:pPr>
            <w:r w:rsidRPr="00DA7D16">
              <w:rPr>
                <w:color w:val="000000"/>
                <w:sz w:val="18"/>
                <w:szCs w:val="18"/>
              </w:rPr>
              <w:t>91,27%</w:t>
            </w:r>
          </w:p>
        </w:tc>
      </w:tr>
    </w:tbl>
    <w:p w:rsidR="00A338BD" w:rsidRDefault="00A338BD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1E6915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</w:t>
      </w:r>
      <w:r w:rsidR="00907A42" w:rsidRPr="00745EE0">
        <w:rPr>
          <w:bCs/>
        </w:rPr>
        <w:t>ajwiększy udział w planowanych wydatkach bieżących na rok 201</w:t>
      </w:r>
      <w:r w:rsidR="002C5A4D">
        <w:rPr>
          <w:bCs/>
        </w:rPr>
        <w:t>6</w:t>
      </w:r>
      <w:r w:rsidR="00907A42" w:rsidRPr="00745EE0">
        <w:rPr>
          <w:bCs/>
        </w:rPr>
        <w:t xml:space="preserve">, </w:t>
      </w:r>
      <w:r w:rsidR="00907A42" w:rsidRPr="001A112D">
        <w:rPr>
          <w:b/>
          <w:bCs/>
        </w:rPr>
        <w:t>mają wydatki na wynagrodzenia i składki od nich naliczane</w:t>
      </w:r>
      <w:r w:rsidR="00907A42" w:rsidRPr="00745EE0">
        <w:rPr>
          <w:bCs/>
        </w:rPr>
        <w:t>. Zaplanowane zostały w kwocie 11.</w:t>
      </w:r>
      <w:r w:rsidR="002C5A4D">
        <w:rPr>
          <w:bCs/>
        </w:rPr>
        <w:t>983.180</w:t>
      </w:r>
      <w:r w:rsidR="00907A42" w:rsidRPr="00745EE0">
        <w:rPr>
          <w:bCs/>
        </w:rPr>
        <w:t xml:space="preserve"> zł, wyższej od przewidywanego wykonania w roku 201</w:t>
      </w:r>
      <w:r w:rsidR="002C5A4D">
        <w:rPr>
          <w:bCs/>
        </w:rPr>
        <w:t>5</w:t>
      </w:r>
      <w:r w:rsidR="00907A42" w:rsidRPr="00745EE0">
        <w:rPr>
          <w:bCs/>
        </w:rPr>
        <w:t xml:space="preserve"> o </w:t>
      </w:r>
      <w:r w:rsidR="002C5A4D">
        <w:rPr>
          <w:bCs/>
        </w:rPr>
        <w:t>640.832</w:t>
      </w:r>
      <w:r w:rsidR="00907A42" w:rsidRPr="00745EE0">
        <w:rPr>
          <w:bCs/>
        </w:rPr>
        <w:t xml:space="preserve"> zł</w:t>
      </w:r>
      <w:r w:rsidR="002C5A4D">
        <w:rPr>
          <w:bCs/>
        </w:rPr>
        <w:t>, to jest o 5,65</w:t>
      </w:r>
      <w:r w:rsidR="00E76D7D">
        <w:rPr>
          <w:bCs/>
        </w:rPr>
        <w:t xml:space="preserve"> %. </w:t>
      </w:r>
      <w:r w:rsidR="002C5A4D">
        <w:rPr>
          <w:bCs/>
        </w:rPr>
        <w:t>Stanowią 46,77</w:t>
      </w:r>
      <w:r w:rsidR="00907A42" w:rsidRPr="00745EE0">
        <w:rPr>
          <w:bCs/>
        </w:rPr>
        <w:t xml:space="preserve"> % łącznego planu wydatków bieżących. </w:t>
      </w:r>
      <w:r w:rsidR="00907A42">
        <w:rPr>
          <w:bCs/>
        </w:rPr>
        <w:t xml:space="preserve">W wydatkach planowanych na wynagrodzenia uwzględniono wzrost minimalnego wynagrodzenia za pracę </w:t>
      </w:r>
      <w:r>
        <w:rPr>
          <w:bCs/>
        </w:rPr>
        <w:t>z dniem 01.01.201</w:t>
      </w:r>
      <w:r w:rsidR="002C5A4D">
        <w:rPr>
          <w:bCs/>
        </w:rPr>
        <w:t>6</w:t>
      </w:r>
      <w:r>
        <w:rPr>
          <w:bCs/>
        </w:rPr>
        <w:t xml:space="preserve"> r. </w:t>
      </w:r>
      <w:r w:rsidR="002C5A4D">
        <w:rPr>
          <w:bCs/>
        </w:rPr>
        <w:t>z kwoty 1.750 zł do kwoty 1.8</w:t>
      </w:r>
      <w:r w:rsidR="00907A42">
        <w:rPr>
          <w:bCs/>
        </w:rPr>
        <w:t>50 zł.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Przyczyny dość znacznego wzrostu wydatków planowanych na wynagrodzenia zostaną poddane analizie w trakcie omawiania planu wydatków na wynagrodzenia w poszczególnych działach. 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745EE0">
        <w:rPr>
          <w:bCs/>
        </w:rPr>
        <w:t xml:space="preserve">Do grupy wydatków na wynagrodzenia </w:t>
      </w:r>
      <w:r w:rsidR="002C5A4D">
        <w:rPr>
          <w:bCs/>
        </w:rPr>
        <w:t xml:space="preserve">i składek od nich naliczanych, </w:t>
      </w:r>
      <w:r w:rsidRPr="00745EE0">
        <w:rPr>
          <w:bCs/>
        </w:rPr>
        <w:t>zaliczane są wydatki na</w:t>
      </w:r>
      <w:r>
        <w:rPr>
          <w:bCs/>
        </w:rPr>
        <w:t>:</w:t>
      </w:r>
      <w:r w:rsidRPr="00745EE0">
        <w:rPr>
          <w:bCs/>
        </w:rPr>
        <w:t xml:space="preserve"> wynagrodzenia osobowe pracowników, wynagrodzenia bezosobowe, dodatkowe wynagrodzenie roczne, wynagrodzenia </w:t>
      </w:r>
      <w:r w:rsidR="002C5A4D">
        <w:rPr>
          <w:bCs/>
        </w:rPr>
        <w:t xml:space="preserve">agencyjno-prowizyjne sołtysów, </w:t>
      </w:r>
      <w:r w:rsidRPr="00745EE0">
        <w:rPr>
          <w:bCs/>
        </w:rPr>
        <w:t>składki na ubezpieczenia społeczne oraz składki na Fundusz Pracy.</w:t>
      </w:r>
      <w:r>
        <w:rPr>
          <w:bCs/>
        </w:rPr>
        <w:t xml:space="preserve"> </w:t>
      </w:r>
    </w:p>
    <w:p w:rsidR="00907A42" w:rsidRPr="00745EE0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1A112D">
        <w:rPr>
          <w:b/>
          <w:bCs/>
        </w:rPr>
        <w:t>Wydatki na świadczenia na rzecz osób fizycznych</w:t>
      </w:r>
      <w:r w:rsidRPr="00745EE0">
        <w:rPr>
          <w:bCs/>
        </w:rPr>
        <w:t xml:space="preserve"> na rok 201</w:t>
      </w:r>
      <w:r w:rsidR="00C15AEF">
        <w:rPr>
          <w:bCs/>
        </w:rPr>
        <w:t>6</w:t>
      </w:r>
      <w:r w:rsidRPr="00745EE0">
        <w:rPr>
          <w:bCs/>
        </w:rPr>
        <w:t xml:space="preserve"> stanowią </w:t>
      </w:r>
      <w:r>
        <w:rPr>
          <w:bCs/>
        </w:rPr>
        <w:t>21,</w:t>
      </w:r>
      <w:r w:rsidR="00C15AEF">
        <w:rPr>
          <w:bCs/>
        </w:rPr>
        <w:t>3</w:t>
      </w:r>
      <w:r>
        <w:rPr>
          <w:bCs/>
        </w:rPr>
        <w:t>1</w:t>
      </w:r>
      <w:r w:rsidRPr="00745EE0">
        <w:rPr>
          <w:bCs/>
        </w:rPr>
        <w:t xml:space="preserve"> % łączne</w:t>
      </w:r>
      <w:r w:rsidR="00C15AEF">
        <w:rPr>
          <w:bCs/>
        </w:rPr>
        <w:t>go planu wydatków bieżących</w:t>
      </w:r>
      <w:r w:rsidRPr="00745EE0">
        <w:rPr>
          <w:bCs/>
        </w:rPr>
        <w:t xml:space="preserve"> z zaplanowaną kwotą 5.</w:t>
      </w:r>
      <w:r w:rsidR="00C15AEF">
        <w:rPr>
          <w:bCs/>
        </w:rPr>
        <w:t>459.019</w:t>
      </w:r>
      <w:r w:rsidRPr="00745EE0">
        <w:rPr>
          <w:bCs/>
        </w:rPr>
        <w:t xml:space="preserve"> zł stanowią </w:t>
      </w:r>
      <w:r w:rsidR="00C15AEF">
        <w:rPr>
          <w:bCs/>
        </w:rPr>
        <w:t>90,67</w:t>
      </w:r>
      <w:r w:rsidRPr="00745EE0">
        <w:rPr>
          <w:bCs/>
        </w:rPr>
        <w:t xml:space="preserve"> % przewidywanego wykonania w roku 201</w:t>
      </w:r>
      <w:r w:rsidR="00C15AEF">
        <w:rPr>
          <w:bCs/>
        </w:rPr>
        <w:t>5</w:t>
      </w:r>
      <w:r w:rsidRPr="00745EE0">
        <w:rPr>
          <w:bCs/>
        </w:rPr>
        <w:t>. Do grupy wydatków na świadczenia na rzec</w:t>
      </w:r>
      <w:r w:rsidR="00C15AEF">
        <w:rPr>
          <w:bCs/>
        </w:rPr>
        <w:t xml:space="preserve">z osób fizycznych zaliczane są: </w:t>
      </w:r>
      <w:r w:rsidRPr="00745EE0">
        <w:rPr>
          <w:bCs/>
        </w:rPr>
        <w:t>wydatki nie zaliczane do wynagrodzeń</w:t>
      </w:r>
      <w:r>
        <w:rPr>
          <w:bCs/>
        </w:rPr>
        <w:t xml:space="preserve"> </w:t>
      </w:r>
      <w:r w:rsidR="00C15AEF">
        <w:rPr>
          <w:bCs/>
        </w:rPr>
        <w:t>(</w:t>
      </w:r>
      <w:r w:rsidRPr="00745EE0">
        <w:rPr>
          <w:bCs/>
        </w:rPr>
        <w:t>świadczenia BHP, dodatki socjalne, dodatki mieszkaniowe dla nauczycieli, ekwiwalenty dla strażaków za udział w akcjach ratowniczych</w:t>
      </w:r>
      <w:r w:rsidR="00C15AEF">
        <w:rPr>
          <w:bCs/>
        </w:rPr>
        <w:t xml:space="preserve">            i szkoleniach pożarniczych, </w:t>
      </w:r>
      <w:r w:rsidRPr="00745EE0">
        <w:rPr>
          <w:bCs/>
        </w:rPr>
        <w:t xml:space="preserve">różne wydatki na rzecz osób fizycznych </w:t>
      </w:r>
      <w:r w:rsidR="00C15AEF">
        <w:rPr>
          <w:bCs/>
        </w:rPr>
        <w:t>(</w:t>
      </w:r>
      <w:r w:rsidRPr="00745EE0">
        <w:rPr>
          <w:bCs/>
        </w:rPr>
        <w:t xml:space="preserve">diety dla radnych i sołtysów), stypendia dla uczniów, świadczenia społeczne. </w:t>
      </w:r>
      <w:r>
        <w:rPr>
          <w:bCs/>
        </w:rPr>
        <w:t xml:space="preserve">Wydatki na świadczenia na rzecz osób fizycznych są w szczególności finansowane ze środków dotacji celowych z budżetu państwa, stąd na etapie projektowania  budżetu widoczny jest  ich wyraźny spadek. 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5252CC" w:rsidRPr="00DB7F1E" w:rsidRDefault="00907A42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45EE0">
        <w:t xml:space="preserve">Grupa </w:t>
      </w:r>
      <w:r>
        <w:t xml:space="preserve">wydatków </w:t>
      </w:r>
      <w:r w:rsidRPr="001A112D">
        <w:rPr>
          <w:b/>
        </w:rPr>
        <w:t>związanych z realizacją zadań statutowych</w:t>
      </w:r>
      <w:r>
        <w:t xml:space="preserve"> jednostek budżetowych</w:t>
      </w:r>
      <w:r w:rsidRPr="00745EE0">
        <w:t xml:space="preserve"> obejmuje wszystkie pozostałe wydatki nie wchodzące w skład grup wydatków: wynagrodzeń i składek od nich naliczanych, świadczeń na rzecz os</w:t>
      </w:r>
      <w:r w:rsidR="00E1144A">
        <w:t xml:space="preserve">ób </w:t>
      </w:r>
      <w:r w:rsidRPr="00745EE0">
        <w:t xml:space="preserve"> fizycznych, dotacji udzielanych z budżetu gminy oraz wydatków związanych z obsługą długu. W grupie wydatków </w:t>
      </w:r>
      <w:r>
        <w:t xml:space="preserve">związanych z realizacją zadań statutowych </w:t>
      </w:r>
      <w:r w:rsidRPr="00745EE0">
        <w:t xml:space="preserve">występują w szczególności wydatki </w:t>
      </w:r>
      <w:r>
        <w:t xml:space="preserve">rzeczowe, a także wydatki związane z podróżami służbowymi, </w:t>
      </w:r>
      <w:r w:rsidRPr="00745EE0">
        <w:t>odpisem na zakładowy fundusz świadczeń socjalnych oraz ze zwrotem podatku akcyzowego zawartego w cenie o</w:t>
      </w:r>
      <w:r w:rsidR="00C15AEF">
        <w:t xml:space="preserve">leju napędowego. </w:t>
      </w:r>
      <w:r>
        <w:t>W tej grupie wydatków mieszczą się najczęściej wydatki realizowane w ramach funduszu sołeckiego. Brak planu wydatków na zwrot podatku akcyzowego na etapie projektowania budżetu to zasadnicza przyczyna znacznego zmniejszenia planu wydatków rzeczowych w s</w:t>
      </w:r>
      <w:r w:rsidR="00C15AEF">
        <w:t>tosunku do wykonania w roku 2015</w:t>
      </w:r>
      <w:r>
        <w:t>.</w:t>
      </w:r>
    </w:p>
    <w:p w:rsidR="00907A42" w:rsidRPr="00967233" w:rsidRDefault="00E1144A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I</w:t>
      </w:r>
      <w:r w:rsidR="00907A42" w:rsidRPr="00967233">
        <w:rPr>
          <w:b/>
          <w:bCs/>
        </w:rPr>
        <w:t>II.1.1. Wydatki na wynagrodzenia i składki od nich naliczane</w:t>
      </w:r>
      <w:r w:rsidR="00907A42" w:rsidRPr="00967233">
        <w:rPr>
          <w:bCs/>
        </w:rPr>
        <w:t>.</w:t>
      </w:r>
    </w:p>
    <w:p w:rsidR="00907A42" w:rsidRPr="00967233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967233">
        <w:rPr>
          <w:bCs/>
        </w:rPr>
        <w:t>Planowane wydatki na wynagrodzen</w:t>
      </w:r>
      <w:r w:rsidR="006151CB">
        <w:rPr>
          <w:bCs/>
        </w:rPr>
        <w:t xml:space="preserve">ia i składki od nich naliczane </w:t>
      </w:r>
      <w:r w:rsidRPr="00967233">
        <w:rPr>
          <w:bCs/>
        </w:rPr>
        <w:t>na rok 201</w:t>
      </w:r>
      <w:r w:rsidR="006151CB">
        <w:rPr>
          <w:bCs/>
        </w:rPr>
        <w:t>6</w:t>
      </w:r>
      <w:r w:rsidRPr="00967233">
        <w:rPr>
          <w:bCs/>
        </w:rPr>
        <w:t xml:space="preserve">, w porównaniu </w:t>
      </w:r>
      <w:r w:rsidR="006151CB">
        <w:rPr>
          <w:bCs/>
        </w:rPr>
        <w:t xml:space="preserve">        </w:t>
      </w:r>
      <w:r w:rsidRPr="00967233">
        <w:rPr>
          <w:bCs/>
        </w:rPr>
        <w:t>z przewidywanym wykonaniem za rok 201</w:t>
      </w:r>
      <w:r w:rsidR="006151CB">
        <w:rPr>
          <w:bCs/>
        </w:rPr>
        <w:t>5</w:t>
      </w:r>
      <w:r w:rsidRPr="00967233">
        <w:rPr>
          <w:bCs/>
        </w:rPr>
        <w:t xml:space="preserve"> w podziale na poszczególne d</w:t>
      </w:r>
      <w:r w:rsidR="006151CB">
        <w:rPr>
          <w:bCs/>
        </w:rPr>
        <w:t xml:space="preserve">ziały klasyfikacji budżetowej </w:t>
      </w:r>
      <w:r>
        <w:rPr>
          <w:bCs/>
        </w:rPr>
        <w:t>zaprezentowano w tabeli:</w:t>
      </w:r>
    </w:p>
    <w:tbl>
      <w:tblPr>
        <w:tblW w:w="9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1275"/>
        <w:gridCol w:w="1701"/>
        <w:gridCol w:w="1276"/>
        <w:gridCol w:w="1109"/>
        <w:gridCol w:w="1127"/>
      </w:tblGrid>
      <w:tr w:rsidR="000F11F6" w:rsidRPr="000F11F6" w:rsidTr="000F11F6">
        <w:trPr>
          <w:trHeight w:val="744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1F6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1F6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0F11F6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1F6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0F11F6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1F6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0F11F6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1F6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0F11F6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1F6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0F11F6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0F11F6" w:rsidRPr="000F11F6" w:rsidTr="000F11F6">
        <w:trPr>
          <w:trHeight w:val="233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color w:val="000000"/>
                <w:sz w:val="16"/>
                <w:szCs w:val="16"/>
              </w:rPr>
            </w:pPr>
            <w:r w:rsidRPr="000F11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color w:val="000000"/>
                <w:sz w:val="16"/>
                <w:szCs w:val="16"/>
              </w:rPr>
            </w:pPr>
            <w:r w:rsidRPr="000F11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color w:val="000000"/>
                <w:sz w:val="16"/>
                <w:szCs w:val="16"/>
              </w:rPr>
            </w:pPr>
            <w:r w:rsidRPr="000F11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color w:val="000000"/>
                <w:sz w:val="16"/>
                <w:szCs w:val="16"/>
              </w:rPr>
            </w:pPr>
            <w:r w:rsidRPr="000F11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color w:val="000000"/>
                <w:sz w:val="16"/>
                <w:szCs w:val="16"/>
              </w:rPr>
            </w:pPr>
            <w:r w:rsidRPr="000F11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1F6" w:rsidRPr="000F11F6" w:rsidRDefault="000F11F6" w:rsidP="000F11F6">
            <w:pPr>
              <w:jc w:val="center"/>
              <w:rPr>
                <w:color w:val="000000"/>
                <w:sz w:val="16"/>
                <w:szCs w:val="16"/>
              </w:rPr>
            </w:pPr>
            <w:r w:rsidRPr="000F11F6">
              <w:rPr>
                <w:color w:val="000000"/>
                <w:sz w:val="16"/>
                <w:szCs w:val="16"/>
              </w:rPr>
              <w:t>6</w:t>
            </w:r>
          </w:p>
        </w:tc>
      </w:tr>
      <w:tr w:rsidR="000F11F6" w:rsidRPr="000F11F6" w:rsidTr="000F11F6">
        <w:trPr>
          <w:trHeight w:val="52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F6" w:rsidRPr="000F11F6" w:rsidRDefault="000F11F6" w:rsidP="000F11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11F6">
              <w:rPr>
                <w:b/>
                <w:bCs/>
                <w:color w:val="000000"/>
                <w:sz w:val="18"/>
                <w:szCs w:val="18"/>
              </w:rPr>
              <w:t>Wynagrodzenia i składki od nich naliczane 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1F6">
              <w:rPr>
                <w:b/>
                <w:bCs/>
                <w:color w:val="000000"/>
                <w:sz w:val="18"/>
                <w:szCs w:val="18"/>
              </w:rPr>
              <w:t>11 315 322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1F6">
              <w:rPr>
                <w:b/>
                <w:bCs/>
                <w:color w:val="000000"/>
                <w:sz w:val="18"/>
                <w:szCs w:val="18"/>
              </w:rPr>
              <w:t>11 342 348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1F6">
              <w:rPr>
                <w:b/>
                <w:bCs/>
                <w:color w:val="000000"/>
                <w:sz w:val="18"/>
                <w:szCs w:val="18"/>
              </w:rPr>
              <w:t>11 983 180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1F6">
              <w:rPr>
                <w:b/>
                <w:bCs/>
                <w:color w:val="000000"/>
                <w:sz w:val="18"/>
                <w:szCs w:val="18"/>
              </w:rPr>
              <w:t>105,90%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1F6">
              <w:rPr>
                <w:b/>
                <w:bCs/>
                <w:color w:val="000000"/>
                <w:sz w:val="18"/>
                <w:szCs w:val="18"/>
              </w:rPr>
              <w:t>105,65%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14 056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151,16%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196,97%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6 072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6 692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6 772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111,53%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101,20%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2 436 168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2 376 106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2 493 663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102,36%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104,95%</w:t>
            </w:r>
          </w:p>
        </w:tc>
      </w:tr>
      <w:tr w:rsidR="000F11F6" w:rsidRPr="000F11F6" w:rsidTr="000F11F6">
        <w:trPr>
          <w:trHeight w:val="749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Urzędy naczelnych organów władzy państwowej, kontroli, ochrony prawa oraz sądownictwa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8 745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1 818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114,63%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20,79%</w:t>
            </w:r>
          </w:p>
        </w:tc>
      </w:tr>
      <w:tr w:rsidR="000F11F6" w:rsidRPr="000F11F6" w:rsidTr="000F11F6">
        <w:trPr>
          <w:trHeight w:val="496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30 493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32 331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32 589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106,87%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100,80%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7 789 467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7 817 898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8 223 229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105,57%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105,18%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42 380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44 058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42 780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100,94%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97,10%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732 212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767 117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822 674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112,35%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107,24%</w:t>
            </w:r>
          </w:p>
        </w:tc>
      </w:tr>
      <w:tr w:rsidR="000F11F6" w:rsidRPr="000F11F6" w:rsidTr="000F11F6">
        <w:trPr>
          <w:trHeight w:val="27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199 498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209 337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258 807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129,73%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123,63%</w:t>
            </w:r>
          </w:p>
        </w:tc>
      </w:tr>
      <w:tr w:rsidR="000F11F6" w:rsidRPr="000F11F6" w:rsidTr="000F11F6">
        <w:trPr>
          <w:trHeight w:val="329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13 872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12 905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15 745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113,50%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122,01%</w:t>
            </w:r>
          </w:p>
        </w:tc>
      </w:tr>
      <w:tr w:rsidR="000F11F6" w:rsidRPr="000F11F6" w:rsidTr="000F11F6">
        <w:trPr>
          <w:trHeight w:val="291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F6" w:rsidRPr="000F11F6" w:rsidRDefault="000F11F6" w:rsidP="000F11F6">
            <w:pPr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16 174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15 703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15 703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97,09%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F6" w:rsidRPr="000F11F6" w:rsidRDefault="000F11F6" w:rsidP="000F11F6">
            <w:pPr>
              <w:jc w:val="right"/>
              <w:rPr>
                <w:color w:val="000000"/>
                <w:sz w:val="18"/>
                <w:szCs w:val="18"/>
              </w:rPr>
            </w:pPr>
            <w:r w:rsidRPr="000F11F6">
              <w:rPr>
                <w:color w:val="000000"/>
                <w:sz w:val="18"/>
                <w:szCs w:val="18"/>
              </w:rPr>
              <w:t>100,00%</w:t>
            </w:r>
          </w:p>
        </w:tc>
      </w:tr>
    </w:tbl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B46201">
        <w:rPr>
          <w:bCs/>
        </w:rPr>
        <w:t>W grupie wydatków na wynagrodzenia i składek od nich naliczanych zaplanowanych na rok 201</w:t>
      </w:r>
      <w:r w:rsidR="006151CB">
        <w:rPr>
          <w:bCs/>
        </w:rPr>
        <w:t>6</w:t>
      </w:r>
      <w:r w:rsidRPr="00B46201">
        <w:rPr>
          <w:bCs/>
        </w:rPr>
        <w:t xml:space="preserve">, największy udział mają wydatki na wynagrodzenia zaplanowane </w:t>
      </w:r>
      <w:r w:rsidRPr="001A112D">
        <w:rPr>
          <w:b/>
          <w:bCs/>
        </w:rPr>
        <w:t>w dziale oświaty i wychowania</w:t>
      </w:r>
      <w:r>
        <w:rPr>
          <w:b/>
          <w:bCs/>
        </w:rPr>
        <w:t>.</w:t>
      </w:r>
      <w:r w:rsidRPr="001A112D">
        <w:rPr>
          <w:b/>
          <w:bCs/>
        </w:rPr>
        <w:t xml:space="preserve"> </w:t>
      </w:r>
      <w:r>
        <w:rPr>
          <w:bCs/>
        </w:rPr>
        <w:t>Z</w:t>
      </w:r>
      <w:r w:rsidRPr="00B46201">
        <w:rPr>
          <w:bCs/>
        </w:rPr>
        <w:t xml:space="preserve"> kwotą </w:t>
      </w:r>
      <w:r w:rsidR="006151CB">
        <w:rPr>
          <w:bCs/>
        </w:rPr>
        <w:t>8.223.229</w:t>
      </w:r>
      <w:r w:rsidRPr="00B46201">
        <w:rPr>
          <w:bCs/>
        </w:rPr>
        <w:t xml:space="preserve"> zł stanowią </w:t>
      </w:r>
      <w:r>
        <w:rPr>
          <w:bCs/>
        </w:rPr>
        <w:t>68,</w:t>
      </w:r>
      <w:r w:rsidR="006151CB">
        <w:rPr>
          <w:bCs/>
        </w:rPr>
        <w:t>62</w:t>
      </w:r>
      <w:r w:rsidRPr="00B46201">
        <w:rPr>
          <w:bCs/>
        </w:rPr>
        <w:t xml:space="preserve"> % łącznej kwoty zaplanowanych wydatków na wynagrodzenia i składki od nich naliczane. W stosunku do przewidywanego wykonania w roku 201</w:t>
      </w:r>
      <w:r w:rsidR="006151CB">
        <w:rPr>
          <w:bCs/>
        </w:rPr>
        <w:t>5</w:t>
      </w:r>
      <w:r w:rsidRPr="00B46201">
        <w:rPr>
          <w:bCs/>
        </w:rPr>
        <w:t xml:space="preserve">, wynagrodzenia i składki od nich naliczane w dziale oświaty i wychowania </w:t>
      </w:r>
      <w:r w:rsidR="006151CB">
        <w:rPr>
          <w:bCs/>
        </w:rPr>
        <w:t>wyższe</w:t>
      </w:r>
      <w:r w:rsidRPr="00B46201">
        <w:rPr>
          <w:bCs/>
        </w:rPr>
        <w:t xml:space="preserve"> są </w:t>
      </w:r>
      <w:r w:rsidR="006151CB">
        <w:rPr>
          <w:bCs/>
        </w:rPr>
        <w:t xml:space="preserve">            </w:t>
      </w:r>
      <w:r>
        <w:rPr>
          <w:bCs/>
        </w:rPr>
        <w:t xml:space="preserve">o </w:t>
      </w:r>
      <w:r w:rsidR="006151CB">
        <w:rPr>
          <w:bCs/>
        </w:rPr>
        <w:t>405.331</w:t>
      </w:r>
      <w:r w:rsidRPr="00B46201">
        <w:rPr>
          <w:bCs/>
        </w:rPr>
        <w:t xml:space="preserve"> zł i stanowią </w:t>
      </w:r>
      <w:r w:rsidR="006151CB">
        <w:rPr>
          <w:bCs/>
        </w:rPr>
        <w:t>105,18</w:t>
      </w:r>
      <w:r w:rsidRPr="00B46201">
        <w:rPr>
          <w:bCs/>
        </w:rPr>
        <w:t xml:space="preserve"> % przewidywanego wykonania w roku 201</w:t>
      </w:r>
      <w:r w:rsidR="006151CB">
        <w:rPr>
          <w:bCs/>
        </w:rPr>
        <w:t>5</w:t>
      </w:r>
      <w:r w:rsidRPr="00B46201">
        <w:rPr>
          <w:bCs/>
        </w:rPr>
        <w:t xml:space="preserve">. </w:t>
      </w:r>
      <w:r w:rsidRPr="00B46201">
        <w:t>Plan wydatków na wynagrodzenia dla nauczycieli skalkulowano w oparciu o stan organizacy</w:t>
      </w:r>
      <w:r>
        <w:t xml:space="preserve">jny szkół i poziom zatrudnienia </w:t>
      </w:r>
      <w:r w:rsidRPr="00B46201">
        <w:t>na dzień 30 września 201</w:t>
      </w:r>
      <w:r w:rsidR="006151CB">
        <w:t>5</w:t>
      </w:r>
      <w:r w:rsidRPr="00B46201">
        <w:t xml:space="preserve"> r. według poszczególnych stopni awansu zawodowego nauczycieli, z uwzględnieniem przysługujących </w:t>
      </w:r>
      <w:r>
        <w:t xml:space="preserve">dodatków, </w:t>
      </w:r>
      <w:r w:rsidRPr="00B46201">
        <w:t xml:space="preserve">nagród i odpraw. Plan wydatków na </w:t>
      </w:r>
      <w:r w:rsidRPr="00B46201">
        <w:rPr>
          <w:bCs/>
        </w:rPr>
        <w:t>wynagrodzenia osobowe</w:t>
      </w:r>
      <w:r w:rsidRPr="00B46201">
        <w:rPr>
          <w:b/>
          <w:bCs/>
        </w:rPr>
        <w:t xml:space="preserve"> </w:t>
      </w:r>
      <w:r w:rsidRPr="00B46201">
        <w:rPr>
          <w:bCs/>
        </w:rPr>
        <w:t>dla pracowników samorządowych zatrudnionych w szkołach, oddziałach przedszkolnych i gimnazjach nie będących nauczycielami</w:t>
      </w:r>
      <w:r w:rsidRPr="00B46201">
        <w:t xml:space="preserve"> skalkulowano w oparciu o stan zatr</w:t>
      </w:r>
      <w:r>
        <w:t xml:space="preserve">udnienia i poziom wynagrodzeń na </w:t>
      </w:r>
      <w:r w:rsidRPr="00B46201">
        <w:t>30 września 201</w:t>
      </w:r>
      <w:r w:rsidR="006151CB">
        <w:t>5 r. z zastosowaniem 1,7</w:t>
      </w:r>
      <w:r w:rsidRPr="00B46201">
        <w:t xml:space="preserve"> % wzrostu, </w:t>
      </w:r>
      <w:r w:rsidR="006151CB">
        <w:t xml:space="preserve">           </w:t>
      </w:r>
      <w:r w:rsidRPr="00B46201">
        <w:t>z uwzględnieniem przysługujących w roku 201</w:t>
      </w:r>
      <w:r w:rsidR="006151CB">
        <w:t>6</w:t>
      </w:r>
      <w:r w:rsidRPr="00B46201">
        <w:t xml:space="preserve"> nagród  i odpraw.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Znaczny wzrost planu wydatków na wynagrodzenia i składki od nich naliczane na rok 201</w:t>
      </w:r>
      <w:r w:rsidR="006151CB">
        <w:t xml:space="preserve">6          </w:t>
      </w:r>
      <w:r>
        <w:t xml:space="preserve"> w porównaniu z rokiem 201</w:t>
      </w:r>
      <w:r w:rsidR="006151CB">
        <w:t>5 na</w:t>
      </w:r>
      <w:r>
        <w:t xml:space="preserve"> zadania w zakresie oświaty i wychowania wynika przede wszystkim ze zwiększenia się liczby oddziałów w szkołach o </w:t>
      </w:r>
      <w:r w:rsidR="006151CB">
        <w:t xml:space="preserve">dwa,  w  </w:t>
      </w:r>
      <w:r>
        <w:t>związku z o</w:t>
      </w:r>
      <w:r w:rsidR="006151CB">
        <w:t xml:space="preserve">bjęciem od </w:t>
      </w:r>
      <w:r w:rsidR="00DC0339">
        <w:t>roku szkolnego 2015/2016</w:t>
      </w:r>
      <w:r w:rsidR="006151CB">
        <w:t xml:space="preserve"> o</w:t>
      </w:r>
      <w:r>
        <w:t>bowiąz</w:t>
      </w:r>
      <w:r w:rsidR="006151CB">
        <w:t xml:space="preserve">kiem szkolnym </w:t>
      </w:r>
      <w:r w:rsidR="00DC0339">
        <w:t xml:space="preserve">wszystkich </w:t>
      </w:r>
      <w:r w:rsidR="006151CB">
        <w:t>dzieci 6-letnich.</w:t>
      </w:r>
      <w:r>
        <w:t xml:space="preserve"> Z tytułu przebywania nauczycieli na urlopach dla poratowania zdrowia z</w:t>
      </w:r>
      <w:r w:rsidR="006151CB">
        <w:t>aplanowana została kwota 139.157</w:t>
      </w:r>
      <w:r>
        <w:t xml:space="preserve"> zł.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Wydatki na wynagrodzenia i składki od nich naliczane zaplanowane na rok 201</w:t>
      </w:r>
      <w:r w:rsidR="00882E25">
        <w:rPr>
          <w:bCs/>
        </w:rPr>
        <w:t>6</w:t>
      </w:r>
      <w:r w:rsidRPr="00E1144A">
        <w:rPr>
          <w:bCs/>
        </w:rPr>
        <w:t xml:space="preserve"> </w:t>
      </w:r>
      <w:r w:rsidRPr="00E1144A">
        <w:rPr>
          <w:b/>
          <w:bCs/>
        </w:rPr>
        <w:t>w dziale administrac</w:t>
      </w:r>
      <w:r w:rsidR="00882E25">
        <w:rPr>
          <w:b/>
          <w:bCs/>
        </w:rPr>
        <w:t>ji publicznej w kwocie 2.493.663</w:t>
      </w:r>
      <w:r w:rsidRPr="00E1144A">
        <w:rPr>
          <w:b/>
          <w:bCs/>
        </w:rPr>
        <w:t xml:space="preserve"> zł,</w:t>
      </w:r>
      <w:r w:rsidR="00882E25">
        <w:rPr>
          <w:bCs/>
        </w:rPr>
        <w:t xml:space="preserve"> stanowią 20,81</w:t>
      </w:r>
      <w:r w:rsidRPr="00E1144A">
        <w:rPr>
          <w:bCs/>
        </w:rPr>
        <w:t xml:space="preserve"> % łącznego planu wydatków na </w:t>
      </w:r>
      <w:r w:rsidRPr="00E1144A">
        <w:rPr>
          <w:bCs/>
        </w:rPr>
        <w:lastRenderedPageBreak/>
        <w:t>wynagrodzenia. W stosunku do roku 201</w:t>
      </w:r>
      <w:r w:rsidR="00882E25">
        <w:rPr>
          <w:bCs/>
        </w:rPr>
        <w:t>5</w:t>
      </w:r>
      <w:r w:rsidRPr="00E1144A">
        <w:rPr>
          <w:bCs/>
        </w:rPr>
        <w:t xml:space="preserve"> są wyższe o kwotę </w:t>
      </w:r>
      <w:r w:rsidR="00882E25">
        <w:rPr>
          <w:bCs/>
        </w:rPr>
        <w:t>117.557 zł i stanowią 104,95</w:t>
      </w:r>
      <w:r w:rsidRPr="00E1144A">
        <w:rPr>
          <w:bCs/>
        </w:rPr>
        <w:t xml:space="preserve"> % przewidywanego wykonania w 201</w:t>
      </w:r>
      <w:r w:rsidR="00882E25">
        <w:rPr>
          <w:bCs/>
        </w:rPr>
        <w:t>5</w:t>
      </w:r>
      <w:r w:rsidRPr="00E1144A">
        <w:rPr>
          <w:bCs/>
        </w:rPr>
        <w:t xml:space="preserve"> r.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rPr>
          <w:bCs/>
        </w:rPr>
        <w:t xml:space="preserve">Wydatki na wynagrodzenia osobowe w dziale administracji publicznej zaplanowano </w:t>
      </w:r>
      <w:r w:rsidRPr="00E1144A">
        <w:t xml:space="preserve">w oparciu </w:t>
      </w:r>
      <w:r w:rsidR="00882E25">
        <w:t xml:space="preserve">             </w:t>
      </w:r>
      <w:r w:rsidRPr="00E1144A">
        <w:t>o stan zatrudnienia i poziom wynagrodzeń na dzień 30 września 201</w:t>
      </w:r>
      <w:r w:rsidR="00882E25">
        <w:t>5</w:t>
      </w:r>
      <w:r w:rsidRPr="00E1144A">
        <w:t xml:space="preserve"> r. z zastosowaniem </w:t>
      </w:r>
      <w:r w:rsidR="00882E25">
        <w:t>1,7</w:t>
      </w:r>
      <w:r w:rsidRPr="00E1144A">
        <w:t xml:space="preserve"> % wzrostu, wzrostu dodatków za staż pracy, z uwzględnieniem przysługujących w roku 201</w:t>
      </w:r>
      <w:r w:rsidR="00882E25">
        <w:t>6</w:t>
      </w:r>
      <w:r w:rsidRPr="00E1144A">
        <w:t xml:space="preserve"> nagród, w tym nagród jubileuszowych i odpraw emerytalnych. Na wypłatę nagród jubileuszowych i odpraw emerytalnych dla pracowników administracji publicznej na rok 201</w:t>
      </w:r>
      <w:r w:rsidR="00882E25">
        <w:t>6</w:t>
      </w:r>
      <w:r w:rsidRPr="00E1144A">
        <w:t xml:space="preserve"> zaplanowana została kwota </w:t>
      </w:r>
      <w:r w:rsidR="00882E25">
        <w:t>149.234</w:t>
      </w:r>
      <w:r w:rsidRPr="00E1144A">
        <w:t xml:space="preserve"> zł.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Wydatki na wynagrodzenia i składki od nich naliczane w </w:t>
      </w:r>
      <w:r w:rsidRPr="00E1144A">
        <w:rPr>
          <w:b/>
        </w:rPr>
        <w:t>dziale pomocy społecznej,</w:t>
      </w:r>
      <w:r w:rsidRPr="00E1144A">
        <w:t xml:space="preserve"> zaplanowano </w:t>
      </w:r>
      <w:r w:rsidRPr="00E1144A">
        <w:br/>
        <w:t xml:space="preserve">w kwocie </w:t>
      </w:r>
      <w:r w:rsidR="00882E25">
        <w:t xml:space="preserve">822.674 zł, stanowiącej 107,24 </w:t>
      </w:r>
      <w:r w:rsidRPr="00E1144A">
        <w:t>% przewidywanego wykonania w roku 201</w:t>
      </w:r>
      <w:r w:rsidR="00882E25">
        <w:t>5 oraz 6,87</w:t>
      </w:r>
      <w:r w:rsidRPr="00E1144A">
        <w:t xml:space="preserve"> % udział w łącznej kwocie planowanych wydatków na wynagrodzenia i składki od nich n</w:t>
      </w:r>
      <w:r w:rsidR="00882E25">
        <w:t xml:space="preserve">aliczane. Plan został ustalony </w:t>
      </w:r>
      <w:r w:rsidRPr="00E1144A">
        <w:t xml:space="preserve">według zasad, jak w przypadku administracji publicznej i pracowników obsługi oświaty i wychowania. </w:t>
      </w:r>
    </w:p>
    <w:p w:rsidR="00907A42" w:rsidRPr="00F12C2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DC0339" w:rsidRPr="0013297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C0339">
        <w:t xml:space="preserve">Wydatki na wynagrodzenia i składki od nich naliczane w </w:t>
      </w:r>
      <w:r w:rsidRPr="00DC0339">
        <w:rPr>
          <w:b/>
        </w:rPr>
        <w:t>dziale edukacyjnej opieki wychowawczej,</w:t>
      </w:r>
      <w:r w:rsidRPr="00DC0339">
        <w:t xml:space="preserve"> zaplano</w:t>
      </w:r>
      <w:r w:rsidR="00882E25" w:rsidRPr="00DC0339">
        <w:t>wano w kwocie stanowiącej 123,63</w:t>
      </w:r>
      <w:r w:rsidRPr="00DC0339">
        <w:t xml:space="preserve"> % przewidywanego wykonania w roku 201</w:t>
      </w:r>
      <w:r w:rsidR="00882E25" w:rsidRPr="00DC0339">
        <w:t xml:space="preserve">5. </w:t>
      </w:r>
      <w:r w:rsidRPr="00DC0339">
        <w:t>Wydatki dotyczą funkcjonowania św</w:t>
      </w:r>
      <w:r w:rsidR="00DC0339" w:rsidRPr="00DC0339">
        <w:t xml:space="preserve">ietlic szkolnych. </w:t>
      </w:r>
      <w:r w:rsidR="00132978">
        <w:t>Od</w:t>
      </w:r>
      <w:r w:rsidR="00132978">
        <w:rPr>
          <w:color w:val="FF0000"/>
        </w:rPr>
        <w:t xml:space="preserve"> </w:t>
      </w:r>
      <w:r w:rsidR="00132978" w:rsidRPr="00132978">
        <w:t>września</w:t>
      </w:r>
      <w:r w:rsidR="00232A13" w:rsidRPr="00132978">
        <w:t xml:space="preserve"> 2015 r.</w:t>
      </w:r>
      <w:r w:rsidR="00DC0339" w:rsidRPr="00132978">
        <w:t xml:space="preserve"> </w:t>
      </w:r>
      <w:r w:rsidR="00132978" w:rsidRPr="00132978">
        <w:t xml:space="preserve">zwiększono                 o 1 etat zatrudnienie w </w:t>
      </w:r>
      <w:r w:rsidR="00DC0339" w:rsidRPr="00132978">
        <w:t>świetlic</w:t>
      </w:r>
      <w:r w:rsidR="00132978" w:rsidRPr="00132978">
        <w:t>y przy Gimnazjum w Świętej</w:t>
      </w:r>
      <w:r w:rsidR="00DC0339" w:rsidRPr="00132978">
        <w:t xml:space="preserve"> w związku z</w:t>
      </w:r>
      <w:r w:rsidR="00132978" w:rsidRPr="00132978">
        <w:t>e wzrostem ilości osób korzystających ze świetlicy.</w:t>
      </w:r>
    </w:p>
    <w:p w:rsidR="00882E25" w:rsidRPr="00132978" w:rsidRDefault="00882E25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Kwota zaplanowanych wydatków na wynagrodzenia i składki od nich naliczane </w:t>
      </w:r>
      <w:r w:rsidRPr="00E1144A">
        <w:rPr>
          <w:b/>
        </w:rPr>
        <w:t xml:space="preserve">w pozostałych działach </w:t>
      </w:r>
      <w:r w:rsidRPr="00E1144A">
        <w:t xml:space="preserve">wynosi razem </w:t>
      </w:r>
      <w:r w:rsidR="00F12C22">
        <w:t>184.807 zł i stanowi 1,54</w:t>
      </w:r>
      <w:r w:rsidRPr="00E1144A">
        <w:t xml:space="preserve"> % łącznej kwoty wydatków planowa</w:t>
      </w:r>
      <w:r w:rsidR="00F12C22">
        <w:t xml:space="preserve">nych na wynagrodzenia. </w:t>
      </w:r>
      <w:r w:rsidRPr="00E1144A">
        <w:t>W kwocie tej mieszczą się wydatki zaplanowane na: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dla osób fizycznych, którym zlecone zostanie odśnieżanie dróg </w:t>
      </w:r>
      <w:r w:rsidRPr="00E1144A">
        <w:br/>
        <w:t xml:space="preserve">i przewóz żużlu – </w:t>
      </w:r>
      <w:r w:rsidR="00F12C22">
        <w:t>65</w:t>
      </w:r>
      <w:r w:rsidRPr="00E1144A">
        <w:t>.000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– palacz centralnego ogrzewania w Ośrodku Zdrowia </w:t>
      </w:r>
      <w:r w:rsidRPr="00E1144A">
        <w:br/>
        <w:t>w Kleszczynie oraz na przewóz opału dla jednostek organizacyjnych na terenie gminy  -  6.</w:t>
      </w:r>
      <w:r w:rsidR="00F12C22">
        <w:t>7</w:t>
      </w:r>
      <w:r w:rsidRPr="00E1144A">
        <w:t>72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i składki od nich naliczane dla członków Gminnej Komisji Urbanistyczno-Architektonicznej – </w:t>
      </w:r>
      <w:r w:rsidRPr="00E1144A">
        <w:rPr>
          <w:i/>
        </w:rPr>
        <w:t xml:space="preserve">na zasadach określonych zarządzeniem Nr 86/2012 </w:t>
      </w:r>
      <w:r w:rsidRPr="00E1144A">
        <w:rPr>
          <w:i/>
        </w:rPr>
        <w:br/>
        <w:t xml:space="preserve"> Wójta Gminy Z</w:t>
      </w:r>
      <w:r w:rsidR="00E1144A">
        <w:rPr>
          <w:i/>
        </w:rPr>
        <w:t>ł</w:t>
      </w:r>
      <w:r w:rsidRPr="00E1144A">
        <w:rPr>
          <w:i/>
        </w:rPr>
        <w:t>otów z dnia 28.02.2012 r. w sprawie powołania Gminnej Komisji Urbanistyczno-Architektonicznej oraz ustalenia jej organizacji i trybu działania</w:t>
      </w:r>
      <w:r w:rsidRPr="00E1144A">
        <w:t xml:space="preserve"> – 4.400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i składki dla kierowców samochodów specjalnych </w:t>
      </w:r>
      <w:r w:rsidRPr="00E1144A">
        <w:br/>
        <w:t xml:space="preserve">- konserwatorów, w jednostkach ochotniczych straży pożarnej – </w:t>
      </w:r>
      <w:r w:rsidR="00F12C22">
        <w:t>32.589</w:t>
      </w:r>
      <w:r w:rsidRPr="00E1144A">
        <w:t xml:space="preserve">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>wynagrodzenia bezosobowe i składki od nich naliczane – na prowadzenie stałego rejestru wyborców w 201</w:t>
      </w:r>
      <w:r w:rsidR="00F12C22">
        <w:t>6</w:t>
      </w:r>
      <w:r w:rsidRPr="00E1144A">
        <w:t xml:space="preserve"> r. – kwota zgodna z otrzymaną na ten cel dotacją na zadania zlecone - 1.</w:t>
      </w:r>
      <w:r w:rsidR="00F12C22">
        <w:t>818</w:t>
      </w:r>
      <w:r w:rsidRPr="00E1144A">
        <w:t xml:space="preserve">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dla osób prowadzących świetlice socjoterapeutyczne oraz dla członków Gminnej Komisji Rozwiązywania Problemów Alkoholowych - za udział </w:t>
      </w:r>
      <w:r w:rsidR="00F12C22">
        <w:t xml:space="preserve">             </w:t>
      </w:r>
      <w:r w:rsidRPr="00E1144A">
        <w:t>w po</w:t>
      </w:r>
      <w:r w:rsidR="00F12C22">
        <w:t>siedzeniach Komisji – razem 42.7</w:t>
      </w:r>
      <w:r w:rsidRPr="00E1144A">
        <w:t>80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>wynagrodzenia bezosobowe</w:t>
      </w:r>
      <w:r w:rsidR="00DC0339">
        <w:t xml:space="preserve"> dla</w:t>
      </w:r>
      <w:r w:rsidRPr="00E1144A">
        <w:t xml:space="preserve"> osób opiekujących się świetlicami oraz w związku </w:t>
      </w:r>
      <w:r w:rsidR="00F12C22">
        <w:t xml:space="preserve">                         </w:t>
      </w:r>
      <w:r w:rsidRPr="00E1144A">
        <w:t>z organizacją Dożynek Gminnych w 201</w:t>
      </w:r>
      <w:r w:rsidR="00F12C22">
        <w:t>6</w:t>
      </w:r>
      <w:r w:rsidRPr="00E1144A">
        <w:t xml:space="preserve"> r.</w:t>
      </w:r>
      <w:r w:rsidR="00F12C22">
        <w:t xml:space="preserve"> – 15.745</w:t>
      </w:r>
      <w:r w:rsidRPr="00E1144A">
        <w:t xml:space="preserve">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>wynagrodzenia bezoso</w:t>
      </w:r>
      <w:r w:rsidR="00F12C22">
        <w:t>bowe dla osób opiekujących się obiektami</w:t>
      </w:r>
      <w:r w:rsidRPr="00E1144A">
        <w:t xml:space="preserve"> środowiskowo-sportowymi  w Kleszczynie i </w:t>
      </w:r>
      <w:proofErr w:type="spellStart"/>
      <w:r w:rsidRPr="00E1144A">
        <w:t>Górznej</w:t>
      </w:r>
      <w:proofErr w:type="spellEnd"/>
      <w:r w:rsidRPr="00E1144A">
        <w:t xml:space="preserve"> oraz na boisku Orlik w Blękwicie – </w:t>
      </w:r>
      <w:r w:rsidR="00F12C22">
        <w:t>15.703</w:t>
      </w:r>
      <w:r w:rsidRPr="00E1144A">
        <w:t xml:space="preserve"> zł.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Wydatki na składki na wynagrodzenia naliczane od wynagrodzeń naliczono zgodnie z właściwymi przepisami, składki na Fundusz Pracy - w wysokości 2,45 % podstawy wymiaru na ubezpieczenia emerytalne i rentowe.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5252CC" w:rsidRDefault="005252C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7A42" w:rsidRPr="00EF2EA1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2EA1">
        <w:rPr>
          <w:b/>
          <w:sz w:val="28"/>
          <w:szCs w:val="28"/>
        </w:rPr>
        <w:t>II</w:t>
      </w:r>
      <w:r w:rsidR="00907A42" w:rsidRPr="00EF2EA1">
        <w:rPr>
          <w:b/>
          <w:sz w:val="28"/>
          <w:szCs w:val="28"/>
        </w:rPr>
        <w:t>I.1.2. Wydatki na świadczenia na rzecz osób fizycznych.</w:t>
      </w:r>
    </w:p>
    <w:p w:rsidR="00907A42" w:rsidRPr="001848A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Default="00907A42" w:rsidP="00907A42">
      <w:pPr>
        <w:jc w:val="both"/>
        <w:rPr>
          <w:bCs/>
        </w:rPr>
      </w:pPr>
      <w:r w:rsidRPr="001848AF">
        <w:rPr>
          <w:bCs/>
        </w:rPr>
        <w:t>Planowane wydatki na świadc</w:t>
      </w:r>
      <w:r w:rsidR="00F12C22">
        <w:rPr>
          <w:bCs/>
        </w:rPr>
        <w:t>zenia na rzecz osób fizycznych</w:t>
      </w:r>
      <w:r w:rsidRPr="001848AF">
        <w:rPr>
          <w:bCs/>
        </w:rPr>
        <w:t xml:space="preserve"> na rok 201</w:t>
      </w:r>
      <w:r w:rsidR="00F12C22">
        <w:rPr>
          <w:bCs/>
        </w:rPr>
        <w:t>6</w:t>
      </w:r>
      <w:r w:rsidRPr="001848AF">
        <w:rPr>
          <w:bCs/>
        </w:rPr>
        <w:t xml:space="preserve">, w porównaniu </w:t>
      </w:r>
      <w:r w:rsidR="00F12C22">
        <w:rPr>
          <w:bCs/>
        </w:rPr>
        <w:t xml:space="preserve">                     </w:t>
      </w:r>
      <w:r w:rsidRPr="001848AF">
        <w:rPr>
          <w:bCs/>
        </w:rPr>
        <w:t>z przewidywanym wykonaniem za rok 201</w:t>
      </w:r>
      <w:r w:rsidR="00F12C22">
        <w:rPr>
          <w:bCs/>
        </w:rPr>
        <w:t>5</w:t>
      </w:r>
      <w:r w:rsidRPr="001848AF">
        <w:rPr>
          <w:bCs/>
        </w:rPr>
        <w:t xml:space="preserve"> w podziale na poszczególne </w:t>
      </w:r>
      <w:r w:rsidR="00F12C22">
        <w:rPr>
          <w:bCs/>
        </w:rPr>
        <w:t>działy klasyfikacji budżetowej</w:t>
      </w:r>
      <w:r w:rsidRPr="001848AF">
        <w:rPr>
          <w:bCs/>
        </w:rPr>
        <w:t xml:space="preserve"> przedstawia tabela</w:t>
      </w:r>
      <w:r>
        <w:rPr>
          <w:bCs/>
        </w:rPr>
        <w:t>:</w:t>
      </w:r>
    </w:p>
    <w:tbl>
      <w:tblPr>
        <w:tblW w:w="9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1260"/>
        <w:gridCol w:w="1500"/>
        <w:gridCol w:w="1380"/>
        <w:gridCol w:w="1080"/>
        <w:gridCol w:w="1080"/>
      </w:tblGrid>
      <w:tr w:rsidR="0006602F" w:rsidRPr="0006602F" w:rsidTr="0006602F">
        <w:trPr>
          <w:trHeight w:val="765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06602F" w:rsidRPr="0006602F" w:rsidTr="0006602F">
        <w:trPr>
          <w:trHeight w:val="13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06602F" w:rsidRPr="0006602F" w:rsidTr="0006602F">
        <w:trPr>
          <w:trHeight w:val="480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Świadczenia na rzecz osób fizycznych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5 137 624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6 020 692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5 459 019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106,26%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90,67%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166 280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138 841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165 628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99,61%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119,29%</w:t>
            </w:r>
          </w:p>
        </w:tc>
      </w:tr>
      <w:tr w:rsidR="0006602F" w:rsidRPr="0006602F" w:rsidTr="0006602F">
        <w:trPr>
          <w:trHeight w:val="480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45 291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160,00%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88,32%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478 057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466 723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478 092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100,01%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102,44%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4 417 471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5 125 068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4 724 953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106,96%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92,19%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50 816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214 327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50 346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99,08%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23,49%</w:t>
            </w:r>
          </w:p>
        </w:tc>
      </w:tr>
      <w:tr w:rsidR="0006602F" w:rsidRPr="0006602F" w:rsidTr="0006602F">
        <w:trPr>
          <w:trHeight w:val="67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Urzędy naczelnych organów władzy </w:t>
            </w:r>
            <w:r w:rsidRPr="0006602F">
              <w:rPr>
                <w:color w:val="000000"/>
                <w:sz w:val="18"/>
                <w:szCs w:val="18"/>
              </w:rPr>
              <w:br/>
              <w:t>państwowej, kontroli i ochrony prawa oraz sądownictwa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30 442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07A42" w:rsidRPr="00E1144A" w:rsidRDefault="00907A42" w:rsidP="00907A42">
      <w:pPr>
        <w:jc w:val="both"/>
        <w:rPr>
          <w:bCs/>
        </w:rPr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W  grupie wydatków na  świadczenia na rzecz osób fizycznych  zaplanowanych na rok 201</w:t>
      </w:r>
      <w:r w:rsidR="00CD0EB4">
        <w:rPr>
          <w:bCs/>
        </w:rPr>
        <w:t>6</w:t>
      </w:r>
      <w:r w:rsidRPr="00E1144A">
        <w:rPr>
          <w:bCs/>
        </w:rPr>
        <w:t xml:space="preserve">, największy udział mają wydatki na świadczenia zaplanowane </w:t>
      </w:r>
      <w:r w:rsidRPr="00E1144A">
        <w:rPr>
          <w:b/>
          <w:bCs/>
        </w:rPr>
        <w:t>w dziale pomocy społecznej;</w:t>
      </w:r>
      <w:r w:rsidRPr="00E1144A">
        <w:rPr>
          <w:bCs/>
        </w:rPr>
        <w:t xml:space="preserve"> </w:t>
      </w:r>
      <w:r w:rsidR="00CD0EB4">
        <w:rPr>
          <w:bCs/>
        </w:rPr>
        <w:t xml:space="preserve">                  </w:t>
      </w:r>
      <w:r w:rsidRPr="00E1144A">
        <w:rPr>
          <w:bCs/>
        </w:rPr>
        <w:t>z kwotą 4.</w:t>
      </w:r>
      <w:r w:rsidR="00CD0EB4">
        <w:rPr>
          <w:bCs/>
        </w:rPr>
        <w:t>724.953</w:t>
      </w:r>
      <w:r w:rsidRPr="00E1144A">
        <w:rPr>
          <w:bCs/>
        </w:rPr>
        <w:t xml:space="preserve"> zł stanowią </w:t>
      </w:r>
      <w:r w:rsidR="00CD0EB4">
        <w:rPr>
          <w:bCs/>
        </w:rPr>
        <w:t>86,55</w:t>
      </w:r>
      <w:r w:rsidRPr="00E1144A">
        <w:rPr>
          <w:bCs/>
        </w:rPr>
        <w:t xml:space="preserve"> % łącznej kwoty zaplanowanych wydatków na świadczenia na rzecz osób fizycznych.</w:t>
      </w:r>
    </w:p>
    <w:p w:rsidR="00907A42" w:rsidRPr="00CD0EB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D0EB4">
        <w:rPr>
          <w:bCs/>
        </w:rPr>
        <w:t>Wydatki na świadczenia na rzecz osób fizycznych w dziale pomocy społecznej dotyczą:</w:t>
      </w:r>
    </w:p>
    <w:p w:rsidR="00907A42" w:rsidRPr="00CD0EB4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D0EB4">
        <w:rPr>
          <w:bCs/>
        </w:rPr>
        <w:t xml:space="preserve">świadczeń rodzinnych, świadczeń z funduszu alimentacyjnego, oraz składek na ubezpieczenia emerytalne i rentowe z ubezpieczenia społecznego  </w:t>
      </w:r>
      <w:r w:rsidR="00CD0EB4" w:rsidRPr="00CD0EB4">
        <w:rPr>
          <w:bCs/>
        </w:rPr>
        <w:t xml:space="preserve">               </w:t>
      </w:r>
      <w:r w:rsidR="00A55905">
        <w:rPr>
          <w:bCs/>
        </w:rPr>
        <w:t xml:space="preserve"> </w:t>
      </w:r>
      <w:r w:rsidR="00CD0EB4" w:rsidRPr="00CD0EB4">
        <w:rPr>
          <w:bCs/>
        </w:rPr>
        <w:t xml:space="preserve">  - 3.797.387 </w:t>
      </w:r>
      <w:r w:rsidRPr="00CD0EB4">
        <w:rPr>
          <w:bCs/>
        </w:rPr>
        <w:t>zł,</w:t>
      </w:r>
    </w:p>
    <w:p w:rsidR="00A55905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D0EB4">
        <w:rPr>
          <w:bCs/>
        </w:rPr>
        <w:t xml:space="preserve">zasiłków i pomocy w naturze oraz składek na ubezpieczenia emerytalne i rentowe </w:t>
      </w:r>
    </w:p>
    <w:p w:rsidR="00907A42" w:rsidRPr="00CD0EB4" w:rsidRDefault="00A55905" w:rsidP="00A5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CD0EB4">
        <w:rPr>
          <w:bCs/>
        </w:rPr>
        <w:t xml:space="preserve">                 </w:t>
      </w:r>
      <w:r>
        <w:rPr>
          <w:bCs/>
        </w:rPr>
        <w:t xml:space="preserve">      </w:t>
      </w:r>
      <w:r w:rsidR="00907A42" w:rsidRPr="00CD0EB4">
        <w:rPr>
          <w:bCs/>
        </w:rPr>
        <w:t>-</w:t>
      </w:r>
      <w:r w:rsidR="00CD0EB4">
        <w:rPr>
          <w:bCs/>
        </w:rPr>
        <w:t xml:space="preserve"> 518.963</w:t>
      </w:r>
      <w:r w:rsidR="00907A42" w:rsidRPr="00CD0EB4">
        <w:rPr>
          <w:bCs/>
        </w:rPr>
        <w:t xml:space="preserve"> zł,</w:t>
      </w:r>
    </w:p>
    <w:p w:rsidR="00907A42" w:rsidRPr="00CD0EB4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D0EB4">
        <w:rPr>
          <w:bCs/>
        </w:rPr>
        <w:t xml:space="preserve">dodatków mieszkaniowych                                                       </w:t>
      </w:r>
      <w:r w:rsidR="00CD0EB4">
        <w:rPr>
          <w:bCs/>
        </w:rPr>
        <w:t xml:space="preserve">                        </w:t>
      </w:r>
      <w:r w:rsidR="00E1144A" w:rsidRPr="00CD0EB4">
        <w:rPr>
          <w:bCs/>
        </w:rPr>
        <w:t xml:space="preserve">  </w:t>
      </w:r>
      <w:r w:rsidR="00A55905">
        <w:rPr>
          <w:bCs/>
        </w:rPr>
        <w:t xml:space="preserve">  </w:t>
      </w:r>
      <w:r w:rsidR="00CD0EB4">
        <w:rPr>
          <w:bCs/>
        </w:rPr>
        <w:t xml:space="preserve"> - 141.600</w:t>
      </w:r>
      <w:r w:rsidRPr="00CD0EB4">
        <w:rPr>
          <w:bCs/>
        </w:rPr>
        <w:t xml:space="preserve"> zł,</w:t>
      </w:r>
    </w:p>
    <w:p w:rsidR="00907A42" w:rsidRPr="00CD0EB4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D0EB4">
        <w:rPr>
          <w:bCs/>
        </w:rPr>
        <w:t xml:space="preserve">zasiłków stałych                                                                         </w:t>
      </w:r>
      <w:r w:rsidR="00A55905">
        <w:rPr>
          <w:bCs/>
        </w:rPr>
        <w:t xml:space="preserve">                            </w:t>
      </w:r>
      <w:r w:rsidRPr="00CD0EB4">
        <w:rPr>
          <w:bCs/>
        </w:rPr>
        <w:t xml:space="preserve">- </w:t>
      </w:r>
      <w:r w:rsidR="00CD0EB4">
        <w:rPr>
          <w:bCs/>
        </w:rPr>
        <w:t>142.943</w:t>
      </w:r>
      <w:r w:rsidRPr="00CD0EB4">
        <w:rPr>
          <w:bCs/>
        </w:rPr>
        <w:t xml:space="preserve"> zł,</w:t>
      </w:r>
    </w:p>
    <w:p w:rsidR="00907A42" w:rsidRPr="00CD0EB4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D0EB4">
        <w:rPr>
          <w:bCs/>
        </w:rPr>
        <w:t xml:space="preserve">pozostałej działalności – rządowego programu dożywiania     </w:t>
      </w:r>
      <w:r w:rsidR="00E1144A" w:rsidRPr="00CD0EB4">
        <w:rPr>
          <w:bCs/>
        </w:rPr>
        <w:t xml:space="preserve">             </w:t>
      </w:r>
      <w:r w:rsidR="00CD0EB4">
        <w:rPr>
          <w:bCs/>
        </w:rPr>
        <w:t xml:space="preserve">             </w:t>
      </w:r>
      <w:r w:rsidR="00A55905">
        <w:rPr>
          <w:bCs/>
        </w:rPr>
        <w:t xml:space="preserve"> </w:t>
      </w:r>
      <w:r w:rsidR="00CD0EB4">
        <w:rPr>
          <w:bCs/>
        </w:rPr>
        <w:t xml:space="preserve">  - 12</w:t>
      </w:r>
      <w:r w:rsidRPr="00CD0EB4">
        <w:rPr>
          <w:bCs/>
        </w:rPr>
        <w:t>0.000 zł,</w:t>
      </w:r>
    </w:p>
    <w:p w:rsidR="00907A42" w:rsidRPr="00CD0EB4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CD0EB4">
        <w:rPr>
          <w:bCs/>
        </w:rPr>
        <w:t xml:space="preserve">świadczeń BHP pracowników samorządowych </w:t>
      </w:r>
      <w:r w:rsidR="00CD0EB4">
        <w:rPr>
          <w:bCs/>
        </w:rPr>
        <w:t xml:space="preserve">pracujących w pomocy społecznej - </w:t>
      </w:r>
      <w:r w:rsidRPr="00CD0EB4">
        <w:rPr>
          <w:bCs/>
        </w:rPr>
        <w:t>4.0</w:t>
      </w:r>
      <w:r w:rsidR="00CD0EB4">
        <w:rPr>
          <w:bCs/>
        </w:rPr>
        <w:t>6</w:t>
      </w:r>
      <w:r w:rsidRPr="00CD0EB4">
        <w:rPr>
          <w:bCs/>
        </w:rPr>
        <w:t>0</w:t>
      </w:r>
      <w:r w:rsidR="00CD0EB4">
        <w:rPr>
          <w:bCs/>
        </w:rPr>
        <w:t xml:space="preserve"> </w:t>
      </w:r>
      <w:r w:rsidRPr="00CD0EB4">
        <w:rPr>
          <w:bCs/>
        </w:rPr>
        <w:t xml:space="preserve">zł.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Wydatki na powyższe świadczenia zaplanowano, uwzględniając wysokość przyznanych dotacji celowych z budżetu państwa oraz środki własne budżetu gminy, </w:t>
      </w:r>
      <w:r w:rsidR="00A2384B">
        <w:rPr>
          <w:bCs/>
        </w:rPr>
        <w:t xml:space="preserve">w tym środki </w:t>
      </w:r>
      <w:r w:rsidRPr="00E1144A">
        <w:rPr>
          <w:bCs/>
        </w:rPr>
        <w:t xml:space="preserve">stosownie do art. 128 ust.2 ustawy o finansach publicznych.  Planowane wydatki na poszczególne rodzaje świadczeń są zwiększane </w:t>
      </w:r>
      <w:r w:rsidR="008F26B8">
        <w:rPr>
          <w:bCs/>
        </w:rPr>
        <w:t xml:space="preserve">   </w:t>
      </w:r>
      <w:r w:rsidRPr="00E1144A">
        <w:rPr>
          <w:bCs/>
        </w:rPr>
        <w:t xml:space="preserve">w trakcie roku budżetowego z dotacji celowych otrzymywanych z budżetu państwa, na podstawie składanych przez gminę potrzeb. 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Pr="00A55905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Wydatki na świadczenia na rzecz osób fizycznych w </w:t>
      </w:r>
      <w:r w:rsidRPr="00E1144A">
        <w:rPr>
          <w:b/>
          <w:bCs/>
        </w:rPr>
        <w:t>dziale oświaty i wychowania</w:t>
      </w:r>
      <w:r w:rsidRPr="00E1144A">
        <w:rPr>
          <w:bCs/>
        </w:rPr>
        <w:t xml:space="preserve"> </w:t>
      </w:r>
      <w:r w:rsidRPr="00E1144A">
        <w:rPr>
          <w:b/>
          <w:bCs/>
        </w:rPr>
        <w:t>i edukacyjnej opieki wychowawczej</w:t>
      </w:r>
      <w:r w:rsidRPr="00E1144A">
        <w:rPr>
          <w:bCs/>
        </w:rPr>
        <w:t xml:space="preserve"> zap</w:t>
      </w:r>
      <w:r w:rsidR="008F26B8">
        <w:rPr>
          <w:bCs/>
        </w:rPr>
        <w:t>lanowano razem w kwocie 528.438</w:t>
      </w:r>
      <w:r w:rsidRPr="00E1144A">
        <w:rPr>
          <w:bCs/>
        </w:rPr>
        <w:t xml:space="preserve"> zł, stanowiącej </w:t>
      </w:r>
      <w:r w:rsidR="008F26B8">
        <w:rPr>
          <w:bCs/>
        </w:rPr>
        <w:t>9,68</w:t>
      </w:r>
      <w:r w:rsidRPr="00E1144A">
        <w:rPr>
          <w:bCs/>
        </w:rPr>
        <w:t xml:space="preserve"> % łączne</w:t>
      </w:r>
      <w:r w:rsidR="008F26B8">
        <w:rPr>
          <w:bCs/>
        </w:rPr>
        <w:t>j kwoty wydatków na świadczenia</w:t>
      </w:r>
      <w:r w:rsidRPr="00E1144A">
        <w:rPr>
          <w:bCs/>
        </w:rPr>
        <w:t>. Zaplanowane wydatki na rzecz osób fizycznych na zadania z zakresu oświaty i wychowania na rok 201</w:t>
      </w:r>
      <w:r w:rsidR="008F26B8">
        <w:rPr>
          <w:bCs/>
        </w:rPr>
        <w:t>6 stanowią 102,44</w:t>
      </w:r>
      <w:r w:rsidRPr="00E1144A">
        <w:rPr>
          <w:bCs/>
        </w:rPr>
        <w:t xml:space="preserve"> % przewidywanego wykonania na rok 201</w:t>
      </w:r>
      <w:r w:rsidR="008F26B8">
        <w:rPr>
          <w:bCs/>
        </w:rPr>
        <w:t>5</w:t>
      </w:r>
      <w:r w:rsidRPr="00E1144A">
        <w:rPr>
          <w:bCs/>
        </w:rPr>
        <w:t xml:space="preserve">. </w:t>
      </w:r>
      <w:r w:rsidRPr="00A55905">
        <w:rPr>
          <w:bCs/>
        </w:rPr>
        <w:t>Wz</w:t>
      </w:r>
      <w:r w:rsidR="008F26B8" w:rsidRPr="00A55905">
        <w:rPr>
          <w:bCs/>
        </w:rPr>
        <w:t>rost wydatków na te świadczenia</w:t>
      </w:r>
      <w:r w:rsidRPr="00A55905">
        <w:rPr>
          <w:bCs/>
        </w:rPr>
        <w:t xml:space="preserve"> jest wynikiem zwiększenia się liczby etatów o </w:t>
      </w:r>
      <w:r w:rsidR="008F26B8" w:rsidRPr="00A55905">
        <w:rPr>
          <w:bCs/>
        </w:rPr>
        <w:t>dwa</w:t>
      </w:r>
      <w:r w:rsidRPr="00A55905">
        <w:rPr>
          <w:bCs/>
        </w:rPr>
        <w:t xml:space="preserve">, w związku z objęciem </w:t>
      </w:r>
      <w:r w:rsidR="00A55905" w:rsidRPr="00A55905">
        <w:rPr>
          <w:bCs/>
        </w:rPr>
        <w:t xml:space="preserve">od roku szkolnego 2015/2016 </w:t>
      </w:r>
      <w:r w:rsidRPr="00A55905">
        <w:rPr>
          <w:bCs/>
        </w:rPr>
        <w:t>obowiązkiem szkolnym</w:t>
      </w:r>
      <w:r w:rsidR="00A55905" w:rsidRPr="00A55905">
        <w:rPr>
          <w:bCs/>
        </w:rPr>
        <w:t xml:space="preserve"> wszystkich</w:t>
      </w:r>
      <w:r w:rsidRPr="00A55905">
        <w:rPr>
          <w:bCs/>
        </w:rPr>
        <w:t xml:space="preserve"> dzieci 6</w:t>
      </w:r>
      <w:r w:rsidR="00A55905" w:rsidRPr="00A55905">
        <w:rPr>
          <w:bCs/>
        </w:rPr>
        <w:t>-</w:t>
      </w:r>
      <w:r w:rsidRPr="00A55905">
        <w:rPr>
          <w:bCs/>
        </w:rPr>
        <w:t xml:space="preserve">letnich.  </w:t>
      </w:r>
    </w:p>
    <w:p w:rsidR="00907A42" w:rsidRPr="00E1144A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Zaplanowano wydatki z przeznaczeniem na: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lastRenderedPageBreak/>
        <w:t>dodatki wiejskie i mi</w:t>
      </w:r>
      <w:r w:rsidR="008F26B8">
        <w:rPr>
          <w:bCs/>
        </w:rPr>
        <w:t>eszkaniowe dla nauczycieli szkół</w:t>
      </w:r>
      <w:r w:rsidRPr="00E1144A">
        <w:rPr>
          <w:bCs/>
        </w:rPr>
        <w:t xml:space="preserve"> oraz na świadczenia BHP pracowników szkół                                                               </w:t>
      </w:r>
      <w:r w:rsidR="00BB7103">
        <w:rPr>
          <w:bCs/>
        </w:rPr>
        <w:t xml:space="preserve">                               </w:t>
      </w:r>
      <w:r w:rsidR="008F26B8">
        <w:rPr>
          <w:bCs/>
        </w:rPr>
        <w:t xml:space="preserve">– 261.613 </w:t>
      </w:r>
      <w:r w:rsidRPr="00E1144A">
        <w:rPr>
          <w:bCs/>
        </w:rPr>
        <w:t>zł,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E1144A">
        <w:rPr>
          <w:bCs/>
        </w:rPr>
        <w:t xml:space="preserve">dodatki wiejskie i mieszkaniowe dla nauczycieli oddziałów przedszkolnych oraz na świadczenia BHP pracowników oddziałów                               </w:t>
      </w:r>
      <w:r w:rsidR="00BB7103">
        <w:rPr>
          <w:bCs/>
        </w:rPr>
        <w:t xml:space="preserve">                        </w:t>
      </w:r>
      <w:r w:rsidR="008F26B8">
        <w:rPr>
          <w:bCs/>
        </w:rPr>
        <w:t xml:space="preserve">  </w:t>
      </w:r>
      <w:r w:rsidR="00BB7103">
        <w:rPr>
          <w:bCs/>
        </w:rPr>
        <w:t xml:space="preserve">  </w:t>
      </w:r>
      <w:r w:rsidRPr="00E1144A">
        <w:rPr>
          <w:bCs/>
        </w:rPr>
        <w:t xml:space="preserve"> – </w:t>
      </w:r>
      <w:r w:rsidR="008F26B8">
        <w:rPr>
          <w:bCs/>
        </w:rPr>
        <w:t>62.843</w:t>
      </w:r>
      <w:r w:rsidRPr="00E1144A">
        <w:rPr>
          <w:bCs/>
        </w:rPr>
        <w:t xml:space="preserve"> zł,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dodatki wiejskie i mieszkaniowe dla nauczycieli gimnazjów oraz na świadczenia BHP pracowników gimnazjów                                                        </w:t>
      </w:r>
      <w:r w:rsidR="00BB7103">
        <w:rPr>
          <w:bCs/>
        </w:rPr>
        <w:t xml:space="preserve">                          </w:t>
      </w:r>
      <w:r w:rsidR="00A55905">
        <w:rPr>
          <w:bCs/>
        </w:rPr>
        <w:t xml:space="preserve"> </w:t>
      </w:r>
      <w:r w:rsidR="00BB7103">
        <w:rPr>
          <w:bCs/>
        </w:rPr>
        <w:t xml:space="preserve"> </w:t>
      </w:r>
      <w:r w:rsidRPr="00E1144A">
        <w:rPr>
          <w:bCs/>
        </w:rPr>
        <w:t xml:space="preserve">  – </w:t>
      </w:r>
      <w:r w:rsidR="008F26B8">
        <w:rPr>
          <w:bCs/>
        </w:rPr>
        <w:t>132.704</w:t>
      </w:r>
      <w:r w:rsidRPr="00E1144A">
        <w:rPr>
          <w:bCs/>
        </w:rPr>
        <w:t xml:space="preserve"> zł,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świadczenia BHP dla pracowników stołówek szkolny</w:t>
      </w:r>
      <w:r w:rsidR="00BB7103">
        <w:rPr>
          <w:bCs/>
        </w:rPr>
        <w:t xml:space="preserve">ch i przedszkolnych         </w:t>
      </w:r>
      <w:r w:rsidR="008F26B8">
        <w:rPr>
          <w:bCs/>
        </w:rPr>
        <w:t xml:space="preserve">     - 3.150</w:t>
      </w:r>
      <w:r w:rsidRPr="00E1144A">
        <w:rPr>
          <w:bCs/>
        </w:rPr>
        <w:t xml:space="preserve"> zł,</w:t>
      </w:r>
    </w:p>
    <w:p w:rsidR="00907A42" w:rsidRPr="00221505" w:rsidRDefault="00221505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21505">
        <w:rPr>
          <w:bCs/>
        </w:rPr>
        <w:t xml:space="preserve">dodatki wiejskie i mieszkaniowe </w:t>
      </w:r>
      <w:r w:rsidR="00A55905" w:rsidRPr="00221505">
        <w:rPr>
          <w:bCs/>
        </w:rPr>
        <w:t xml:space="preserve">oraz na świadczenia BHP </w:t>
      </w:r>
      <w:r w:rsidRPr="00221505">
        <w:rPr>
          <w:bCs/>
        </w:rPr>
        <w:t xml:space="preserve">dla nauczycieli </w:t>
      </w:r>
      <w:r w:rsidR="00A55905">
        <w:rPr>
          <w:bCs/>
        </w:rPr>
        <w:t xml:space="preserve">zatrudnionych    w ramach stosowania specjalnej organizacji i metod pracy dla dzieci w </w:t>
      </w:r>
      <w:r w:rsidRPr="00221505">
        <w:rPr>
          <w:bCs/>
        </w:rPr>
        <w:t>oddział</w:t>
      </w:r>
      <w:r w:rsidR="00A55905">
        <w:rPr>
          <w:bCs/>
        </w:rPr>
        <w:t>ach</w:t>
      </w:r>
      <w:r w:rsidRPr="00221505">
        <w:rPr>
          <w:bCs/>
        </w:rPr>
        <w:t xml:space="preserve"> przedszkolnych </w:t>
      </w:r>
      <w:r w:rsidR="00A55905">
        <w:rPr>
          <w:bCs/>
        </w:rPr>
        <w:t xml:space="preserve">                                                                                                             </w:t>
      </w:r>
      <w:r w:rsidRPr="00221505">
        <w:rPr>
          <w:bCs/>
        </w:rPr>
        <w:t xml:space="preserve">- </w:t>
      </w:r>
      <w:r w:rsidR="008F26B8" w:rsidRPr="00221505">
        <w:rPr>
          <w:bCs/>
        </w:rPr>
        <w:t>519 zł,</w:t>
      </w:r>
    </w:p>
    <w:p w:rsidR="008F26B8" w:rsidRPr="00221505" w:rsidRDefault="00A55905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21505">
        <w:rPr>
          <w:bCs/>
        </w:rPr>
        <w:t xml:space="preserve">dodatki wiejskie i mieszkaniowe oraz na świadczenia BHP dla nauczycieli </w:t>
      </w:r>
      <w:r>
        <w:rPr>
          <w:bCs/>
        </w:rPr>
        <w:t xml:space="preserve">zatrudnionych    w ramach stosowania specjalnej organizacji i metod pracy dla dzieci i młodzieży w szkołach i gimnazjach                                                                                                             </w:t>
      </w:r>
      <w:r w:rsidR="00221505" w:rsidRPr="00221505">
        <w:rPr>
          <w:bCs/>
        </w:rPr>
        <w:t xml:space="preserve">- </w:t>
      </w:r>
      <w:r w:rsidR="008F26B8" w:rsidRPr="00221505">
        <w:rPr>
          <w:bCs/>
        </w:rPr>
        <w:t>17.263 zł,</w:t>
      </w:r>
    </w:p>
    <w:p w:rsidR="008F26B8" w:rsidRPr="00221505" w:rsidRDefault="00221505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21505">
        <w:rPr>
          <w:bCs/>
        </w:rPr>
        <w:t xml:space="preserve">dodatki wiejskie i mieszkaniowe oraz na świadczenia BHP </w:t>
      </w:r>
      <w:r w:rsidR="00A55905">
        <w:rPr>
          <w:bCs/>
        </w:rPr>
        <w:t xml:space="preserve">dla </w:t>
      </w:r>
      <w:r>
        <w:rPr>
          <w:bCs/>
        </w:rPr>
        <w:t xml:space="preserve">nauczycieli zatrudnionych                 w świetlicach        </w:t>
      </w:r>
      <w:r w:rsidR="008F26B8" w:rsidRPr="00221505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- </w:t>
      </w:r>
      <w:r w:rsidR="008F26B8" w:rsidRPr="00221505">
        <w:rPr>
          <w:bCs/>
        </w:rPr>
        <w:t xml:space="preserve"> 10.346 zł.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8F26B8" w:rsidRPr="00E1144A" w:rsidRDefault="008F26B8" w:rsidP="008F26B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     W dziale </w:t>
      </w:r>
      <w:r w:rsidRPr="00E1144A">
        <w:rPr>
          <w:b/>
          <w:bCs/>
        </w:rPr>
        <w:t>edukacyjnej opieki wychowawczej</w:t>
      </w:r>
      <w:r w:rsidRPr="00E1144A">
        <w:rPr>
          <w:bCs/>
        </w:rPr>
        <w:t xml:space="preserve">  zaplanowano kwotę  4</w:t>
      </w:r>
      <w:r>
        <w:rPr>
          <w:bCs/>
        </w:rPr>
        <w:t>0</w:t>
      </w:r>
      <w:r w:rsidRPr="00E1144A">
        <w:rPr>
          <w:bCs/>
        </w:rPr>
        <w:t>.000 zł, z przeznaczeniem na sfinansowanie udziału własnego gminy w zakresie wypłat stypendiów dla uczniów o charakterze socjalnym, stosowanie do art. 128 ustawy o finansach publicznych. Na etapie wykonania budżetu zostaną zaplanowane wydatki na stypendia o charakterze socjalnym, których źródłem sfinansowania będą otrzymane dotacje celowe z budżetu państwa. W roku 201</w:t>
      </w:r>
      <w:r>
        <w:rPr>
          <w:bCs/>
        </w:rPr>
        <w:t>5 środki własne gminy</w:t>
      </w:r>
      <w:r w:rsidRPr="00E1144A">
        <w:rPr>
          <w:bCs/>
        </w:rPr>
        <w:t xml:space="preserve"> przeznaczone na wypłatę stypendiów o charakterze socjalnym stanowiły kwotę </w:t>
      </w:r>
      <w:r>
        <w:rPr>
          <w:bCs/>
        </w:rPr>
        <w:t>41.348</w:t>
      </w:r>
      <w:r w:rsidRPr="00E1144A">
        <w:rPr>
          <w:bCs/>
        </w:rPr>
        <w:t xml:space="preserve"> zł. </w:t>
      </w:r>
    </w:p>
    <w:p w:rsidR="008F26B8" w:rsidRPr="00E1144A" w:rsidRDefault="008F26B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907A42" w:rsidRPr="00E1144A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Wydatki na świadczenia na rzecz osób fizycznych </w:t>
      </w:r>
      <w:r w:rsidRPr="00E1144A">
        <w:rPr>
          <w:b/>
          <w:bCs/>
        </w:rPr>
        <w:t>w dziale administracji publicznej</w:t>
      </w:r>
      <w:r w:rsidRPr="00E1144A">
        <w:rPr>
          <w:bCs/>
        </w:rPr>
        <w:t xml:space="preserve"> zaplanowano </w:t>
      </w:r>
      <w:r w:rsidRPr="00E1144A">
        <w:rPr>
          <w:bCs/>
        </w:rPr>
        <w:br/>
        <w:t xml:space="preserve">w łącznej kwocie </w:t>
      </w:r>
      <w:r w:rsidR="00EF6365">
        <w:rPr>
          <w:bCs/>
        </w:rPr>
        <w:t>165.628</w:t>
      </w:r>
      <w:r w:rsidRPr="00E1144A">
        <w:rPr>
          <w:bCs/>
        </w:rPr>
        <w:t xml:space="preserve"> zł, z przeznaczeniem na:</w:t>
      </w:r>
    </w:p>
    <w:p w:rsidR="00907A42" w:rsidRPr="00E1144A" w:rsidRDefault="00907A42" w:rsidP="00D605B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E1144A">
        <w:rPr>
          <w:bCs/>
        </w:rPr>
        <w:t xml:space="preserve">świadczenia BHP pracowników Urzędu i osób zatrudnionych na podstawie umowy </w:t>
      </w:r>
      <w:r w:rsidR="00D605B9">
        <w:rPr>
          <w:bCs/>
        </w:rPr>
        <w:t>z Aresztem Śledczym w Złotowie</w:t>
      </w:r>
      <w:r w:rsidRPr="00E1144A">
        <w:rPr>
          <w:bCs/>
        </w:rPr>
        <w:t xml:space="preserve">                                                                                               </w:t>
      </w:r>
      <w:r w:rsidR="00E1144A">
        <w:rPr>
          <w:bCs/>
        </w:rPr>
        <w:t xml:space="preserve">  </w:t>
      </w:r>
      <w:r w:rsidR="00A55905">
        <w:rPr>
          <w:bCs/>
        </w:rPr>
        <w:t xml:space="preserve">  </w:t>
      </w:r>
      <w:r w:rsidR="00D605B9">
        <w:rPr>
          <w:bCs/>
        </w:rPr>
        <w:t xml:space="preserve"> - 11.000</w:t>
      </w:r>
      <w:r w:rsidRPr="00E1144A">
        <w:rPr>
          <w:bCs/>
        </w:rPr>
        <w:t xml:space="preserve"> zł</w:t>
      </w:r>
      <w:r w:rsidR="00D605B9">
        <w:rPr>
          <w:bCs/>
        </w:rPr>
        <w:t>,</w:t>
      </w:r>
      <w:r w:rsidRPr="00E1144A">
        <w:rPr>
          <w:bCs/>
        </w:rPr>
        <w:t xml:space="preserve">                                                                                                    </w:t>
      </w:r>
    </w:p>
    <w:p w:rsidR="00907A42" w:rsidRPr="00E1144A" w:rsidRDefault="00907A42" w:rsidP="00D605B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diety dla radnych i sołtysów   uczestniczących w </w:t>
      </w:r>
      <w:r w:rsidR="00E1144A">
        <w:rPr>
          <w:bCs/>
        </w:rPr>
        <w:t xml:space="preserve">posiedzeniach Rady Gminy    </w:t>
      </w:r>
      <w:r w:rsidR="00D605B9">
        <w:rPr>
          <w:bCs/>
        </w:rPr>
        <w:t xml:space="preserve"> - 121.848</w:t>
      </w:r>
      <w:r w:rsidRPr="00E1144A">
        <w:rPr>
          <w:bCs/>
        </w:rPr>
        <w:t xml:space="preserve"> zł</w:t>
      </w:r>
      <w:r w:rsidR="00D605B9">
        <w:rPr>
          <w:bCs/>
        </w:rPr>
        <w:t>,</w:t>
      </w:r>
      <w:r w:rsidRPr="00E1144A">
        <w:rPr>
          <w:bCs/>
        </w:rPr>
        <w:t xml:space="preserve">                                                                                                  </w:t>
      </w:r>
    </w:p>
    <w:p w:rsidR="00A55905" w:rsidRDefault="00907A42" w:rsidP="00D605B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diety dla sołtysów za udział w posiedzeniach organizowanych przez Wójta Gmi</w:t>
      </w:r>
      <w:r w:rsidR="00D605B9">
        <w:rPr>
          <w:bCs/>
        </w:rPr>
        <w:t>ny</w:t>
      </w:r>
    </w:p>
    <w:p w:rsidR="00907A42" w:rsidRPr="00E1144A" w:rsidRDefault="00D605B9" w:rsidP="00A5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</w:t>
      </w:r>
      <w:r w:rsidR="00A55905">
        <w:rPr>
          <w:bCs/>
        </w:rPr>
        <w:tab/>
      </w:r>
      <w:r w:rsidR="00A55905">
        <w:rPr>
          <w:bCs/>
        </w:rPr>
        <w:tab/>
      </w:r>
      <w:r w:rsidR="00A55905">
        <w:rPr>
          <w:bCs/>
        </w:rPr>
        <w:tab/>
      </w:r>
      <w:r w:rsidR="00A55905">
        <w:rPr>
          <w:bCs/>
        </w:rPr>
        <w:tab/>
      </w:r>
      <w:r w:rsidR="00A55905">
        <w:rPr>
          <w:bCs/>
        </w:rPr>
        <w:tab/>
      </w:r>
      <w:r w:rsidR="00A55905">
        <w:rPr>
          <w:bCs/>
        </w:rPr>
        <w:tab/>
      </w:r>
      <w:r w:rsidR="00A55905">
        <w:rPr>
          <w:bCs/>
        </w:rPr>
        <w:tab/>
      </w:r>
      <w:r w:rsidR="00A55905">
        <w:rPr>
          <w:bCs/>
        </w:rPr>
        <w:tab/>
      </w:r>
      <w:r w:rsidR="00A55905">
        <w:rPr>
          <w:bCs/>
        </w:rPr>
        <w:tab/>
        <w:t xml:space="preserve">           </w:t>
      </w:r>
      <w:r>
        <w:rPr>
          <w:bCs/>
        </w:rPr>
        <w:t>– 31.080 z</w:t>
      </w:r>
      <w:r w:rsidR="00907A42" w:rsidRPr="00E1144A">
        <w:rPr>
          <w:bCs/>
        </w:rPr>
        <w:t>ł</w:t>
      </w:r>
      <w:r>
        <w:rPr>
          <w:bCs/>
        </w:rPr>
        <w:t>,</w:t>
      </w:r>
      <w:r w:rsidR="00907A42" w:rsidRPr="00E1144A">
        <w:rPr>
          <w:bCs/>
        </w:rPr>
        <w:t xml:space="preserve">                                                                                                 </w:t>
      </w:r>
    </w:p>
    <w:p w:rsidR="00A55905" w:rsidRDefault="00907A42" w:rsidP="00D605B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na zwrot kosztów dojazdu poborowym na kwalifikacje wojsko</w:t>
      </w:r>
      <w:r w:rsidR="00E1144A">
        <w:rPr>
          <w:bCs/>
        </w:rPr>
        <w:t xml:space="preserve">wą                          </w:t>
      </w:r>
      <w:r w:rsidRPr="00E1144A">
        <w:rPr>
          <w:bCs/>
        </w:rPr>
        <w:t>- 1.</w:t>
      </w:r>
      <w:r w:rsidR="00D605B9">
        <w:rPr>
          <w:bCs/>
        </w:rPr>
        <w:t>7</w:t>
      </w:r>
      <w:r w:rsidRPr="00E1144A">
        <w:rPr>
          <w:bCs/>
        </w:rPr>
        <w:t xml:space="preserve">00 zł.  </w:t>
      </w:r>
    </w:p>
    <w:p w:rsidR="00907A42" w:rsidRPr="00E1144A" w:rsidRDefault="00907A42" w:rsidP="00A5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1144A">
        <w:rPr>
          <w:bCs/>
        </w:rPr>
        <w:t xml:space="preserve">                                                                    </w:t>
      </w:r>
    </w:p>
    <w:p w:rsidR="00907A42" w:rsidRPr="00D605B9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605B9">
        <w:rPr>
          <w:bCs/>
        </w:rPr>
        <w:t xml:space="preserve">Wydatki z przeznaczeniem na </w:t>
      </w:r>
      <w:r w:rsidRPr="00D605B9">
        <w:t>diety dla radnych oraz Przewodniczącego Rady z</w:t>
      </w:r>
      <w:r w:rsidR="00D605B9" w:rsidRPr="00D605B9">
        <w:t>aplanowano uwzględniając zapisy</w:t>
      </w:r>
      <w:r w:rsidRPr="00D605B9">
        <w:t xml:space="preserve"> </w:t>
      </w:r>
      <w:r w:rsidR="00D605B9" w:rsidRPr="00D605B9">
        <w:t>uchwały Rady Gminy Złotów Nr II.10.2014</w:t>
      </w:r>
      <w:r w:rsidRPr="00D605B9">
        <w:t xml:space="preserve"> z dnia </w:t>
      </w:r>
      <w:r w:rsidR="00D605B9" w:rsidRPr="00D605B9">
        <w:t>11</w:t>
      </w:r>
      <w:r w:rsidRPr="00D605B9">
        <w:t xml:space="preserve"> </w:t>
      </w:r>
      <w:r w:rsidR="00D605B9" w:rsidRPr="00D605B9">
        <w:t>grudnia</w:t>
      </w:r>
      <w:r w:rsidRPr="00D605B9">
        <w:t xml:space="preserve"> 20</w:t>
      </w:r>
      <w:r w:rsidR="00D605B9" w:rsidRPr="00D605B9">
        <w:t>14</w:t>
      </w:r>
      <w:r w:rsidRPr="00D605B9">
        <w:t xml:space="preserve"> r. </w:t>
      </w:r>
      <w:r w:rsidR="00D605B9" w:rsidRPr="00D605B9">
        <w:t xml:space="preserve">            </w:t>
      </w:r>
      <w:r w:rsidRPr="00D605B9">
        <w:t>w s</w:t>
      </w:r>
      <w:r w:rsidR="00D605B9" w:rsidRPr="00D605B9">
        <w:t>prawie ustalenia wysokości diet</w:t>
      </w:r>
      <w:r w:rsidRPr="00D605B9">
        <w:t xml:space="preserve"> oraz zwrotu kosztów podróży radnych gminy</w:t>
      </w:r>
      <w:r w:rsidR="00D605B9" w:rsidRPr="00D605B9">
        <w:t>.</w:t>
      </w:r>
      <w:r w:rsidRPr="00D605B9">
        <w:t xml:space="preserve"> Wydatki </w:t>
      </w:r>
      <w:r w:rsidR="00D605B9" w:rsidRPr="00D605B9">
        <w:t xml:space="preserve">                    </w:t>
      </w:r>
      <w:r w:rsidRPr="00D605B9">
        <w:t xml:space="preserve">z przeznaczeniem na diety dla sołtysów za udział w posiedzeniach rady zaplanowano w oparciu </w:t>
      </w:r>
      <w:r w:rsidR="00A55905">
        <w:t xml:space="preserve">              </w:t>
      </w:r>
      <w:r w:rsidRPr="00D605B9">
        <w:t xml:space="preserve">o uchwałę Rady Gminy </w:t>
      </w:r>
      <w:r w:rsidR="00E1144A" w:rsidRPr="00D605B9">
        <w:t xml:space="preserve">Zlotów </w:t>
      </w:r>
      <w:r w:rsidRPr="00D605B9">
        <w:t xml:space="preserve">Nr XXII/173/08 z dnia </w:t>
      </w:r>
      <w:r w:rsidR="00D605B9" w:rsidRPr="00D605B9">
        <w:t xml:space="preserve">28 lipca 2008 r. </w:t>
      </w:r>
      <w:r w:rsidRPr="00D605B9">
        <w:t xml:space="preserve">w sprawie ustalenia zasad wypłat diet sołtysom – przewodniczącym organów wykonawczych jednostek pomocniczych gminy. </w:t>
      </w:r>
    </w:p>
    <w:p w:rsidR="00907A42" w:rsidRPr="00D605B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605B9">
        <w:t>Wydatki na zwrot kosztów dojazdu poborowym zostaną zrefundowane przez Powiat Złotowski na etapie wykonania budżetu w roku 201</w:t>
      </w:r>
      <w:r w:rsidR="00D605B9">
        <w:t>6</w:t>
      </w:r>
      <w:r w:rsidRPr="00D605B9">
        <w:t xml:space="preserve">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BA2DE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BA2DEB">
        <w:t xml:space="preserve">W dziale </w:t>
      </w:r>
      <w:r w:rsidRPr="00BA2DEB">
        <w:rPr>
          <w:b/>
        </w:rPr>
        <w:t>bezpieczeństwa publicznego i ochrony przeciwpożarowej</w:t>
      </w:r>
      <w:r w:rsidR="00BA2DEB" w:rsidRPr="00BA2DEB">
        <w:t xml:space="preserve"> zaplanowano kwotę </w:t>
      </w:r>
      <w:r w:rsidR="00A55905">
        <w:t xml:space="preserve">         </w:t>
      </w:r>
      <w:r w:rsidR="00BA2DEB" w:rsidRPr="00BA2DEB">
        <w:t>40</w:t>
      </w:r>
      <w:r w:rsidRPr="00BA2DEB">
        <w:t xml:space="preserve">.000 zł z przeznaczeniem na wypłatę ekwiwalentów dla strażaków biorących udział w działaniu ratowniczym lub w szkoleniu pożarniczym. Wysokość ekwiwalentu pieniężnego za udział </w:t>
      </w:r>
      <w:r w:rsidR="00BA2DEB" w:rsidRPr="00BA2DEB">
        <w:t xml:space="preserve">             </w:t>
      </w:r>
      <w:r w:rsidRPr="00BA2DEB">
        <w:t>w działaniu ratowniczym lub szkoleniu pożarniczym uregulowana została</w:t>
      </w:r>
      <w:r w:rsidRPr="00BA2DEB">
        <w:rPr>
          <w:color w:val="FF0000"/>
        </w:rPr>
        <w:t xml:space="preserve"> </w:t>
      </w:r>
      <w:r w:rsidRPr="00BA2DEB">
        <w:t>uchwałą Rady Gminy</w:t>
      </w:r>
      <w:r w:rsidR="00BA2DEB" w:rsidRPr="00BA2DEB">
        <w:t xml:space="preserve"> Zł</w:t>
      </w:r>
      <w:r w:rsidR="00E1144A" w:rsidRPr="00BA2DEB">
        <w:t xml:space="preserve">otów </w:t>
      </w:r>
      <w:r w:rsidR="00BA2DEB">
        <w:t>Nr XXXV/364</w:t>
      </w:r>
      <w:r w:rsidRPr="00BA2DEB">
        <w:t>/13 z dnia 11 lipca 2013  r. w sprawie ustalenia wysokości ekwiwalentu pieniężnego dla czło</w:t>
      </w:r>
      <w:r w:rsidR="00BA2DEB">
        <w:t xml:space="preserve">nków OSP z terenu Gminy Złotów </w:t>
      </w:r>
      <w:r w:rsidRPr="00BA2DEB">
        <w:t xml:space="preserve">za udział w działaniu ratowniczym lub </w:t>
      </w:r>
      <w:r w:rsidR="00A55905">
        <w:t xml:space="preserve">           </w:t>
      </w:r>
      <w:r w:rsidRPr="00BA2DEB">
        <w:t>w szkoleniu pożarniczym organizowanym przez PSP lub Gminę.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lastRenderedPageBreak/>
        <w:t xml:space="preserve">W dziale </w:t>
      </w:r>
      <w:r w:rsidRPr="00E1144A">
        <w:rPr>
          <w:b/>
        </w:rPr>
        <w:t>urzędów naczelnych organów władzy i kontroli państwowej</w:t>
      </w:r>
      <w:r w:rsidR="005C725F">
        <w:t xml:space="preserve"> w roku 2015</w:t>
      </w:r>
      <w:r w:rsidRPr="00E1144A">
        <w:t xml:space="preserve"> planowane </w:t>
      </w:r>
      <w:r w:rsidR="005C725F">
        <w:t xml:space="preserve">            </w:t>
      </w:r>
      <w:r w:rsidRPr="00E1144A">
        <w:t xml:space="preserve">i wykonane były wydatki na </w:t>
      </w:r>
      <w:r w:rsidR="00A2384B">
        <w:t xml:space="preserve">świadczenia związane z </w:t>
      </w:r>
      <w:r w:rsidRPr="00E1144A">
        <w:t>przygotowanie</w:t>
      </w:r>
      <w:r w:rsidR="00A2384B">
        <w:t>m</w:t>
      </w:r>
      <w:r w:rsidRPr="00E1144A">
        <w:t xml:space="preserve"> i przeprowadzenie</w:t>
      </w:r>
      <w:r w:rsidR="00A2384B">
        <w:t>m</w:t>
      </w:r>
      <w:r w:rsidRPr="00E1144A">
        <w:t xml:space="preserve"> wyborów </w:t>
      </w:r>
      <w:r w:rsidR="00A2384B">
        <w:t>Prezydenta RP, wyborów do Sejmu i Senatu oraz referendum</w:t>
      </w:r>
      <w:r w:rsidR="005C725F">
        <w:t xml:space="preserve"> (</w:t>
      </w:r>
      <w:r w:rsidRPr="00E1144A">
        <w:t>diety dla członków komisji wyborczych).</w:t>
      </w:r>
    </w:p>
    <w:p w:rsidR="005252CC" w:rsidRPr="00A55905" w:rsidRDefault="005252C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1EE3">
        <w:rPr>
          <w:b/>
          <w:sz w:val="28"/>
          <w:szCs w:val="28"/>
        </w:rPr>
        <w:t>I</w:t>
      </w:r>
      <w:r w:rsidR="00907A42" w:rsidRPr="00C01EE3">
        <w:rPr>
          <w:b/>
          <w:sz w:val="28"/>
          <w:szCs w:val="28"/>
        </w:rPr>
        <w:t>II.1.</w:t>
      </w:r>
      <w:r w:rsidR="003E517F">
        <w:rPr>
          <w:b/>
          <w:sz w:val="28"/>
          <w:szCs w:val="28"/>
        </w:rPr>
        <w:t>3</w:t>
      </w:r>
      <w:r w:rsidR="00907A42" w:rsidRPr="00C01EE3">
        <w:rPr>
          <w:b/>
          <w:sz w:val="28"/>
          <w:szCs w:val="28"/>
        </w:rPr>
        <w:t>. Wydatki na dotacje na zadania bieżące.</w:t>
      </w:r>
    </w:p>
    <w:p w:rsidR="00C01EE3" w:rsidRPr="00C01EE3" w:rsidRDefault="00C01EE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9A6D09">
        <w:rPr>
          <w:bCs/>
        </w:rPr>
        <w:t>Planowane wydatki n</w:t>
      </w:r>
      <w:r>
        <w:rPr>
          <w:bCs/>
        </w:rPr>
        <w:t xml:space="preserve">a dotacje na zadania bieżące </w:t>
      </w:r>
      <w:r w:rsidRPr="009A6D09">
        <w:rPr>
          <w:bCs/>
        </w:rPr>
        <w:t>na rok 201</w:t>
      </w:r>
      <w:r w:rsidR="005C725F">
        <w:rPr>
          <w:bCs/>
        </w:rPr>
        <w:t>6</w:t>
      </w:r>
      <w:r w:rsidRPr="009A6D09">
        <w:rPr>
          <w:bCs/>
        </w:rPr>
        <w:t>, w porównaniu z przewidywanym wykonaniem za rok 201</w:t>
      </w:r>
      <w:r w:rsidR="005C725F">
        <w:rPr>
          <w:bCs/>
        </w:rPr>
        <w:t>5</w:t>
      </w:r>
      <w:r w:rsidRPr="009A6D09">
        <w:rPr>
          <w:bCs/>
        </w:rPr>
        <w:t xml:space="preserve"> w podziale na poszczególne dz</w:t>
      </w:r>
      <w:r w:rsidR="005C725F">
        <w:rPr>
          <w:bCs/>
        </w:rPr>
        <w:t xml:space="preserve">iały klasyfikacji budżetowej </w:t>
      </w:r>
      <w:r>
        <w:rPr>
          <w:bCs/>
        </w:rPr>
        <w:t>zaprezentowano w zestawieniu:</w:t>
      </w:r>
      <w:r w:rsidRPr="009A6D09">
        <w:rPr>
          <w:bCs/>
        </w:rPr>
        <w:t xml:space="preserve"> </w:t>
      </w: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080"/>
        <w:gridCol w:w="1480"/>
        <w:gridCol w:w="1380"/>
        <w:gridCol w:w="1080"/>
        <w:gridCol w:w="1080"/>
      </w:tblGrid>
      <w:tr w:rsidR="0006602F" w:rsidRPr="0006602F" w:rsidTr="0006602F">
        <w:trPr>
          <w:trHeight w:val="7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02F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06602F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06602F" w:rsidRPr="0006602F" w:rsidTr="0006602F">
        <w:trPr>
          <w:trHeight w:val="1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02F" w:rsidRPr="0006602F" w:rsidRDefault="0006602F" w:rsidP="0006602F">
            <w:pPr>
              <w:jc w:val="center"/>
              <w:rPr>
                <w:color w:val="000000"/>
                <w:sz w:val="16"/>
                <w:szCs w:val="16"/>
              </w:rPr>
            </w:pPr>
            <w:r w:rsidRPr="000660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06602F" w:rsidRPr="0006602F" w:rsidTr="0006602F">
        <w:trPr>
          <w:trHeight w:val="31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Dotacje na zadania bieżące 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1 857 500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2 093 266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2 023 787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108,95%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602F">
              <w:rPr>
                <w:b/>
                <w:bCs/>
                <w:color w:val="000000"/>
                <w:sz w:val="18"/>
                <w:szCs w:val="18"/>
              </w:rPr>
              <w:t>96,68%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21 700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108,50%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108,50%</w:t>
            </w:r>
          </w:p>
        </w:tc>
      </w:tr>
      <w:tr w:rsidR="0006602F" w:rsidRPr="0006602F" w:rsidTr="0006602F">
        <w:trPr>
          <w:trHeight w:val="4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30 400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1 361 000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1 588 986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1 550 787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113,94%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97,60%</w:t>
            </w:r>
          </w:p>
        </w:tc>
      </w:tr>
      <w:tr w:rsidR="0006602F" w:rsidRPr="0006602F" w:rsidTr="0006602F">
        <w:trPr>
          <w:trHeight w:val="28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5 780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06602F" w:rsidRPr="0006602F" w:rsidTr="0006602F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06602F" w:rsidRPr="0006602F" w:rsidTr="0006602F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345 200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101,53%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101,53%</w:t>
            </w:r>
          </w:p>
        </w:tc>
      </w:tr>
      <w:tr w:rsidR="0006602F" w:rsidRPr="0006602F" w:rsidTr="0006602F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94 100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106 100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96,45%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112,75%</w:t>
            </w:r>
          </w:p>
        </w:tc>
      </w:tr>
      <w:tr w:rsidR="0006602F" w:rsidRPr="0006602F" w:rsidTr="0006602F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2F" w:rsidRPr="0006602F" w:rsidRDefault="0006602F" w:rsidP="0006602F">
            <w:pPr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2F" w:rsidRPr="0006602F" w:rsidRDefault="0006602F" w:rsidP="0006602F">
            <w:pPr>
              <w:jc w:val="right"/>
              <w:rPr>
                <w:color w:val="000000"/>
                <w:sz w:val="18"/>
                <w:szCs w:val="18"/>
              </w:rPr>
            </w:pPr>
            <w:r w:rsidRPr="0006602F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514742" w:rsidRDefault="005147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jc w:val="both"/>
      </w:pPr>
      <w:r>
        <w:t xml:space="preserve">W grupie wydatków na dotacje na zadania bieżące największą pozycję stanowią dotacje planowane w dziale oświaty i wychowania. Dotacje zaplanowane na </w:t>
      </w:r>
      <w:r w:rsidRPr="00BC6AC8">
        <w:rPr>
          <w:b/>
        </w:rPr>
        <w:t xml:space="preserve">zadania z zakresu oświaty </w:t>
      </w:r>
      <w:r w:rsidR="00062942">
        <w:rPr>
          <w:b/>
        </w:rPr>
        <w:t xml:space="preserve">                      </w:t>
      </w:r>
      <w:r w:rsidRPr="00BC6AC8">
        <w:rPr>
          <w:b/>
        </w:rPr>
        <w:t xml:space="preserve">i wychowania </w:t>
      </w:r>
      <w:r w:rsidR="00947F69">
        <w:t>w wysokości 1.550.787</w:t>
      </w:r>
      <w:r>
        <w:t xml:space="preserve"> zł stanowią </w:t>
      </w:r>
      <w:r w:rsidR="00947F69">
        <w:t>76,63</w:t>
      </w:r>
      <w:r>
        <w:t xml:space="preserve"> % łącznej kwoty planu dotacji. </w:t>
      </w:r>
    </w:p>
    <w:p w:rsidR="00907A42" w:rsidRDefault="00907A42" w:rsidP="00907A42">
      <w:pPr>
        <w:jc w:val="both"/>
      </w:pPr>
      <w:r>
        <w:t>W dziale oświaty i wychowania zaplanowane zostały dotacje celowe:</w:t>
      </w:r>
    </w:p>
    <w:p w:rsidR="00907A42" w:rsidRDefault="00907A42" w:rsidP="00907A42">
      <w:pPr>
        <w:jc w:val="both"/>
      </w:pPr>
      <w:r>
        <w:t xml:space="preserve">I. dla podmiotów zaliczanych </w:t>
      </w:r>
      <w:r w:rsidR="00947F69">
        <w:t xml:space="preserve">do </w:t>
      </w:r>
      <w:r>
        <w:t>sektora finansów publicznych, to jest dla:</w:t>
      </w:r>
    </w:p>
    <w:p w:rsidR="00907A42" w:rsidRDefault="00907A42" w:rsidP="007644EC">
      <w:pPr>
        <w:pStyle w:val="Akapitzlist"/>
        <w:numPr>
          <w:ilvl w:val="0"/>
          <w:numId w:val="16"/>
        </w:numPr>
        <w:jc w:val="both"/>
      </w:pPr>
      <w:r>
        <w:t xml:space="preserve">Gminy Miasta Złotów w łącznej kwocie </w:t>
      </w:r>
      <w:r w:rsidR="00947F69">
        <w:t>268.710</w:t>
      </w:r>
      <w:r>
        <w:t xml:space="preserve"> zł, z tytułu refundacji kosztów wychowania przedszkolnego dzieci zamieszkałych na terenie Gminy Złotów uczęszczających do placówek położonych na terenie Gminy Miasta Złotów, to jest do;</w:t>
      </w:r>
    </w:p>
    <w:p w:rsidR="00907A42" w:rsidRDefault="00907A42" w:rsidP="00907A42">
      <w:pPr>
        <w:pStyle w:val="Akapitzlist"/>
        <w:jc w:val="both"/>
      </w:pPr>
      <w:r>
        <w:t xml:space="preserve">- niepublicznych oddziałów przedszkolnych                   </w:t>
      </w:r>
      <w:r w:rsidR="00947F69">
        <w:t xml:space="preserve">  </w:t>
      </w:r>
      <w:r w:rsidR="00234FE2">
        <w:t xml:space="preserve">   (5 dzieci/1 m-c -</w:t>
      </w:r>
      <w:r w:rsidR="00947F69">
        <w:t xml:space="preserve"> 20.725 zł</w:t>
      </w:r>
      <w:r w:rsidR="00234FE2">
        <w:t>)</w:t>
      </w:r>
      <w:r>
        <w:t xml:space="preserve">,  </w:t>
      </w:r>
    </w:p>
    <w:p w:rsidR="00907A42" w:rsidRDefault="00907A42" w:rsidP="00907A42">
      <w:pPr>
        <w:pStyle w:val="Akapitzlist"/>
        <w:jc w:val="both"/>
      </w:pPr>
      <w:r>
        <w:t xml:space="preserve">- przedszkoli publicznych                                     </w:t>
      </w:r>
      <w:r w:rsidR="00DB7F1E">
        <w:t xml:space="preserve">          </w:t>
      </w:r>
      <w:r w:rsidR="005252CC">
        <w:t xml:space="preserve"> </w:t>
      </w:r>
      <w:r w:rsidR="00234FE2">
        <w:t xml:space="preserve">(34 dzieci/1 m-c - </w:t>
      </w:r>
      <w:r w:rsidR="00947F69">
        <w:t>231.634 zł</w:t>
      </w:r>
      <w:r w:rsidR="00234FE2">
        <w:t>)</w:t>
      </w:r>
      <w:r w:rsidR="00947F69">
        <w:t>,</w:t>
      </w:r>
    </w:p>
    <w:p w:rsidR="00907A42" w:rsidRDefault="00947F69" w:rsidP="00907A42">
      <w:pPr>
        <w:pStyle w:val="Akapitzlist"/>
        <w:jc w:val="both"/>
      </w:pPr>
      <w:r>
        <w:t>- niepublicznych punktów</w:t>
      </w:r>
      <w:r w:rsidR="00907A42">
        <w:t xml:space="preserve"> przedszkoln</w:t>
      </w:r>
      <w:r>
        <w:t xml:space="preserve">ych                       </w:t>
      </w:r>
      <w:r w:rsidR="00234FE2">
        <w:t xml:space="preserve">  </w:t>
      </w:r>
      <w:r>
        <w:t xml:space="preserve">  </w:t>
      </w:r>
      <w:r w:rsidR="00234FE2">
        <w:t xml:space="preserve">(6 dzieci/1 m-c - </w:t>
      </w:r>
      <w:r>
        <w:t>16.351 zł</w:t>
      </w:r>
      <w:r w:rsidR="00234FE2">
        <w:t>)</w:t>
      </w:r>
      <w:r w:rsidR="00DE0200">
        <w:t>,</w:t>
      </w:r>
    </w:p>
    <w:p w:rsidR="00907A42" w:rsidRDefault="00907A42" w:rsidP="00907A42">
      <w:pPr>
        <w:pStyle w:val="Akapitzlist"/>
        <w:jc w:val="both"/>
      </w:pPr>
    </w:p>
    <w:p w:rsidR="00907A42" w:rsidRPr="00DE0200" w:rsidRDefault="00907A42" w:rsidP="007644EC">
      <w:pPr>
        <w:pStyle w:val="Akapitzlist"/>
        <w:numPr>
          <w:ilvl w:val="0"/>
          <w:numId w:val="16"/>
        </w:numPr>
        <w:ind w:left="360"/>
        <w:jc w:val="both"/>
      </w:pPr>
      <w:r w:rsidRPr="00DE0200">
        <w:t xml:space="preserve">Gminy Zakrzewo – z tytułu jak wyżej – 1 dziecko miesięcznie uczęszczające do niepublicznego oddziału przedszkolnego na terenie </w:t>
      </w:r>
      <w:r w:rsidR="00131CCA">
        <w:t xml:space="preserve">Gminy Zakrzewo </w:t>
      </w:r>
      <w:r w:rsidR="00947F69" w:rsidRPr="00DE0200">
        <w:t xml:space="preserve">          </w:t>
      </w:r>
      <w:r w:rsidR="00131CCA">
        <w:t xml:space="preserve">                              </w:t>
      </w:r>
      <w:r w:rsidR="00DB7F1E">
        <w:t xml:space="preserve"> </w:t>
      </w:r>
      <w:r w:rsidR="00947F69" w:rsidRPr="00DE0200">
        <w:t xml:space="preserve"> 5.449</w:t>
      </w:r>
      <w:r w:rsidRPr="00DE0200">
        <w:t xml:space="preserve"> zł,</w:t>
      </w:r>
    </w:p>
    <w:p w:rsidR="00907A42" w:rsidRPr="00947F69" w:rsidRDefault="00907A42" w:rsidP="00907A42">
      <w:pPr>
        <w:ind w:left="360"/>
        <w:jc w:val="both"/>
        <w:rPr>
          <w:color w:val="FF0000"/>
        </w:rPr>
      </w:pPr>
    </w:p>
    <w:p w:rsidR="00907A42" w:rsidRPr="00131CCA" w:rsidRDefault="00907A42" w:rsidP="003C099B">
      <w:pPr>
        <w:jc w:val="both"/>
      </w:pPr>
      <w:r w:rsidRPr="00131CCA">
        <w:t xml:space="preserve">3)  Gminy Łobżenica – z tytułu jak wyżej – </w:t>
      </w:r>
      <w:r w:rsidR="00DE0200" w:rsidRPr="00131CCA">
        <w:t>1 dziecko miesięcznie</w:t>
      </w:r>
      <w:r w:rsidRPr="00131CCA">
        <w:t xml:space="preserve"> uczęszczające do przedszkola </w:t>
      </w:r>
    </w:p>
    <w:p w:rsidR="00907A42" w:rsidRPr="00131CCA" w:rsidRDefault="00907A42" w:rsidP="003C099B">
      <w:pPr>
        <w:jc w:val="both"/>
      </w:pPr>
      <w:r w:rsidRPr="00131CCA">
        <w:t xml:space="preserve">      publiczneg</w:t>
      </w:r>
      <w:r w:rsidR="00131CCA" w:rsidRPr="00131CCA">
        <w:t xml:space="preserve">o na terenie Gminy Łobżenica </w:t>
      </w:r>
      <w:r w:rsidRPr="00131CCA">
        <w:t xml:space="preserve">            </w:t>
      </w:r>
      <w:r w:rsidR="00947F69" w:rsidRPr="00131CCA">
        <w:t xml:space="preserve">                   </w:t>
      </w:r>
      <w:r w:rsidR="00131CCA" w:rsidRPr="00131CCA">
        <w:t xml:space="preserve">                              </w:t>
      </w:r>
      <w:r w:rsidR="00947F69" w:rsidRPr="00131CCA">
        <w:t>6.914 zł,</w:t>
      </w:r>
    </w:p>
    <w:p w:rsidR="00DE0200" w:rsidRPr="00131CCA" w:rsidRDefault="00DE0200" w:rsidP="003C099B">
      <w:pPr>
        <w:jc w:val="both"/>
      </w:pPr>
    </w:p>
    <w:p w:rsidR="00947F69" w:rsidRDefault="00947F69" w:rsidP="00DE0200">
      <w:pPr>
        <w:jc w:val="both"/>
      </w:pPr>
      <w:r w:rsidRPr="00131CCA">
        <w:t xml:space="preserve">4) Gminy i Miasta Jastrowie </w:t>
      </w:r>
      <w:r w:rsidR="00DE0200" w:rsidRPr="00131CCA">
        <w:t>z tytułu jak wyżej – 1 dziecko miesięcznie uczęszczające do przedszkola publicznego oraz 1 dziecko miesięcznie uczęszczające do przedszkola niepublicznego  na terenie Gminy Jastrowie</w:t>
      </w:r>
      <w:r w:rsidRPr="00131CCA">
        <w:t xml:space="preserve"> </w:t>
      </w:r>
      <w:r w:rsidR="00131CCA" w:rsidRPr="00131CCA">
        <w:t xml:space="preserve">                                                                                  </w:t>
      </w:r>
      <w:r w:rsidR="005252CC">
        <w:t xml:space="preserve"> </w:t>
      </w:r>
      <w:r w:rsidR="00131CCA" w:rsidRPr="00131CCA">
        <w:t xml:space="preserve">   </w:t>
      </w:r>
      <w:r w:rsidRPr="00131CCA">
        <w:t>13.065 zł,</w:t>
      </w:r>
    </w:p>
    <w:p w:rsidR="00131CCA" w:rsidRPr="00131CCA" w:rsidRDefault="00131CCA" w:rsidP="00DE0200">
      <w:pPr>
        <w:jc w:val="both"/>
      </w:pPr>
    </w:p>
    <w:p w:rsidR="00947F69" w:rsidRPr="00131CCA" w:rsidRDefault="00947F69" w:rsidP="009379F0">
      <w:pPr>
        <w:jc w:val="both"/>
      </w:pPr>
      <w:r w:rsidRPr="00131CCA">
        <w:lastRenderedPageBreak/>
        <w:t xml:space="preserve">5) Gminy Piła </w:t>
      </w:r>
      <w:r w:rsidR="009379F0" w:rsidRPr="00131CCA">
        <w:t xml:space="preserve">– z tytułu jak wyżej – 1 dziecko miesięcznie uczęszczające do </w:t>
      </w:r>
      <w:r w:rsidR="00131CCA" w:rsidRPr="00131CCA">
        <w:t xml:space="preserve">przedszkola </w:t>
      </w:r>
      <w:r w:rsidR="009379F0" w:rsidRPr="00131CCA">
        <w:t xml:space="preserve">niepublicznego na terenie Gminy Piła </w:t>
      </w:r>
      <w:r w:rsidR="00131CCA" w:rsidRPr="00131CCA">
        <w:t xml:space="preserve">                                                                          </w:t>
      </w:r>
      <w:r w:rsidRPr="00131CCA">
        <w:t>7.239 zł.</w:t>
      </w:r>
    </w:p>
    <w:p w:rsidR="00907A42" w:rsidRDefault="00907A42" w:rsidP="003C099B">
      <w:pPr>
        <w:jc w:val="both"/>
      </w:pPr>
    </w:p>
    <w:p w:rsidR="00907A42" w:rsidRDefault="00907A42" w:rsidP="003C099B">
      <w:pPr>
        <w:jc w:val="both"/>
      </w:pPr>
      <w:r>
        <w:t xml:space="preserve">II. dla podmiotów nie zaliczanych do sektora finansów publicznych, to jest dla: </w:t>
      </w:r>
    </w:p>
    <w:p w:rsidR="00907A42" w:rsidRDefault="00907A42" w:rsidP="003C099B">
      <w:pPr>
        <w:jc w:val="both"/>
      </w:pPr>
      <w:r>
        <w:t xml:space="preserve">1) Niepublicznej Szkoły Podstawowej w Stawnicy                                                   </w:t>
      </w:r>
      <w:r w:rsidR="00131CCA">
        <w:t xml:space="preserve"> </w:t>
      </w:r>
      <w:r w:rsidR="00947F69">
        <w:t>662.062</w:t>
      </w:r>
      <w:r>
        <w:t xml:space="preserve"> zł</w:t>
      </w:r>
      <w:r w:rsidR="00131CCA">
        <w:t>,</w:t>
      </w:r>
    </w:p>
    <w:p w:rsidR="00907A42" w:rsidRDefault="00907A42" w:rsidP="003C099B">
      <w:pPr>
        <w:jc w:val="both"/>
      </w:pPr>
      <w:r>
        <w:t xml:space="preserve">2) Społecznej Szkoły Podstawowej w Zalesiu                                                      </w:t>
      </w:r>
      <w:r w:rsidR="00F60C04">
        <w:t xml:space="preserve"> </w:t>
      </w:r>
      <w:r>
        <w:t xml:space="preserve">     </w:t>
      </w:r>
      <w:r w:rsidR="00947F69">
        <w:t>587.348</w:t>
      </w:r>
      <w:r>
        <w:t xml:space="preserve"> zł. </w:t>
      </w:r>
    </w:p>
    <w:p w:rsidR="00907A42" w:rsidRDefault="00907A42" w:rsidP="00907A42">
      <w:pPr>
        <w:jc w:val="both"/>
      </w:pPr>
    </w:p>
    <w:p w:rsidR="00907A42" w:rsidRPr="00DD3D4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3D40">
        <w:t xml:space="preserve">Dotacje dla szkół niepublicznych zaplanowano na zasadach wynikających </w:t>
      </w:r>
      <w:r w:rsidR="00947F69" w:rsidRPr="00DD3D40">
        <w:t>z</w:t>
      </w:r>
      <w:r w:rsidRPr="00DD3D40">
        <w:t xml:space="preserve"> uchwały </w:t>
      </w:r>
      <w:r w:rsidR="00947F69" w:rsidRPr="00DD3D40">
        <w:t xml:space="preserve">                    Nr XXX</w:t>
      </w:r>
      <w:r w:rsidRPr="00DD3D40">
        <w:t>IV/359/13 Rady Gminy Złotów z dnia 25 czerwca 2013 r. w sprawie ustalenia trybu udzielania, rozliczania oraz zakresu kontroli prawidłowości wykorzystania dotacji dla publicznych</w:t>
      </w:r>
      <w:r w:rsidR="00947F69" w:rsidRPr="00DD3D40">
        <w:t xml:space="preserve"> </w:t>
      </w:r>
      <w:r w:rsidRPr="00DD3D40">
        <w:t xml:space="preserve"> i niepublicznych szkół, przedszkoli oraz innych form wychowania przedszkolnego na terenie Gminy Złotów prowadzonych przez osoby fizyczne i osoby prawne inne  niż jednostki samorządu terytorialnego, wraz ze zmianą z sierpnia  2013 r. </w:t>
      </w:r>
    </w:p>
    <w:p w:rsidR="00907A42" w:rsidRPr="00531502" w:rsidRDefault="00907A42" w:rsidP="00907A42">
      <w:pPr>
        <w:jc w:val="both"/>
        <w:rPr>
          <w:color w:val="FF0000"/>
        </w:rPr>
      </w:pPr>
    </w:p>
    <w:p w:rsidR="00907A42" w:rsidRPr="009206E9" w:rsidRDefault="00907A42" w:rsidP="00907A42">
      <w:pPr>
        <w:jc w:val="both"/>
      </w:pPr>
      <w:r w:rsidRPr="009206E9">
        <w:t>Zwrot kosztów dotacji dla jednostek sektora finansów publicznych dokonywany jest na podstawie art. 80 i 90 ustawy o systemie oświaty.</w:t>
      </w:r>
    </w:p>
    <w:p w:rsidR="00907A42" w:rsidRPr="009206E9" w:rsidRDefault="00907A42" w:rsidP="00907A42">
      <w:pPr>
        <w:jc w:val="both"/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206E9">
        <w:rPr>
          <w:b/>
        </w:rPr>
        <w:t>W dziale kultury i ochrony dziedzictwa narodowego,</w:t>
      </w:r>
      <w:r w:rsidRPr="009206E9">
        <w:t xml:space="preserve"> </w:t>
      </w:r>
      <w:r w:rsidRPr="009206E9">
        <w:rPr>
          <w:i/>
        </w:rPr>
        <w:t>zgodnie z ustawą z dnia 25.10.1991 r.</w:t>
      </w:r>
      <w:r w:rsidRPr="009206E9">
        <w:rPr>
          <w:i/>
        </w:rPr>
        <w:br/>
        <w:t xml:space="preserve">o organizowaniu i prowadzeniu działalności kulturalnej, </w:t>
      </w:r>
      <w:r w:rsidRPr="009206E9">
        <w:t>zaplanowana została dotacja podmiotowa dla Biblioteki Publicznej Gminy Złotów z. s. w Radawnicy w kwocie 34</w:t>
      </w:r>
      <w:r w:rsidR="00947F69">
        <w:t>5</w:t>
      </w:r>
      <w:r w:rsidRPr="009206E9">
        <w:t>.</w:t>
      </w:r>
      <w:r w:rsidR="00947F69">
        <w:t>2</w:t>
      </w:r>
      <w:r w:rsidRPr="009206E9">
        <w:t xml:space="preserve">00 zł. Wysokość dotacji wynika ze złożonego projektu planu finansowego oraz wniosku Biblioteki. Zaplanowana </w:t>
      </w:r>
      <w:r w:rsidR="00947F69">
        <w:t xml:space="preserve">                </w:t>
      </w:r>
      <w:r w:rsidRPr="009206E9">
        <w:t>w projekcie budżetu na rok 201</w:t>
      </w:r>
      <w:r w:rsidR="00947F69">
        <w:t>5</w:t>
      </w:r>
      <w:r w:rsidRPr="009206E9">
        <w:t xml:space="preserve"> dla Biblioteki Publicznej kwota dotacji jest wyższa w porównaniu z dotacją przekazaną w 201</w:t>
      </w:r>
      <w:r w:rsidR="00947F69">
        <w:t>5</w:t>
      </w:r>
      <w:r w:rsidRPr="009206E9">
        <w:t xml:space="preserve"> r. o </w:t>
      </w:r>
      <w:r w:rsidR="00947F69">
        <w:t>1,53</w:t>
      </w:r>
      <w:r w:rsidRPr="009206E9">
        <w:t xml:space="preserve"> %. </w:t>
      </w:r>
    </w:p>
    <w:p w:rsidR="00947F69" w:rsidRPr="00D97B56" w:rsidRDefault="00947F6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rPr>
          <w:b/>
        </w:rPr>
        <w:t>W dziale kultury fizycznej</w:t>
      </w:r>
      <w:r w:rsidRPr="004B0B43">
        <w:t xml:space="preserve"> zaplanowane zostały dotacje celowe z budżetu gminy, udzielane </w:t>
      </w:r>
      <w:r w:rsidR="00947F69">
        <w:t xml:space="preserve">                 </w:t>
      </w:r>
      <w:r w:rsidRPr="004B0B43">
        <w:t xml:space="preserve">w trybie art. 221 ustawy o finansach publicznych na finansowanie lub dofinansowanie zadań zleconych do realizacji organizacjom prowadzącym działalność pożytku publicznego, w kwocie </w:t>
      </w:r>
      <w:r w:rsidR="00947F69">
        <w:t>106.100</w:t>
      </w:r>
      <w:r w:rsidRPr="004B0B43">
        <w:t xml:space="preserve"> zł stanowiącej </w:t>
      </w:r>
      <w:r w:rsidR="007D632A">
        <w:t>112,75</w:t>
      </w:r>
      <w:r w:rsidRPr="004B0B43">
        <w:t xml:space="preserve"> %  kwoty wykonanej w roku 201</w:t>
      </w:r>
      <w:r w:rsidR="007D632A">
        <w:t>5</w:t>
      </w:r>
      <w:r w:rsidRPr="004B0B43">
        <w:t>.</w:t>
      </w:r>
    </w:p>
    <w:p w:rsidR="00907A42" w:rsidRPr="00195A9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D632A">
        <w:t>Rada Gminy Złotów</w:t>
      </w:r>
      <w:r w:rsidRPr="007D632A">
        <w:rPr>
          <w:color w:val="4F81BD"/>
        </w:rPr>
        <w:t xml:space="preserve"> </w:t>
      </w:r>
      <w:r w:rsidRPr="007D632A">
        <w:t xml:space="preserve">uchwałą nr XIII/147//11 z dnia 25 października 2011 r. ustaliła sposób konsultacji z radami działalności pożytku publicznego lub organizacjami pozarządowymi projektów prawa miejscowego Gminy w dziedzinach dotyczących działalności statutowej tych organizacji. </w:t>
      </w:r>
      <w:r w:rsidR="007D632A" w:rsidRPr="007D632A">
        <w:t xml:space="preserve">            </w:t>
      </w:r>
      <w:r w:rsidRPr="00195A96">
        <w:t xml:space="preserve">W  </w:t>
      </w:r>
      <w:r w:rsidR="00195A96" w:rsidRPr="00195A96">
        <w:t>listopadzie 2015 r.</w:t>
      </w:r>
      <w:r w:rsidRPr="00195A96">
        <w:t xml:space="preserve"> uchwalony zosta</w:t>
      </w:r>
      <w:r w:rsidR="00195A96" w:rsidRPr="00195A96">
        <w:t>nie</w:t>
      </w:r>
      <w:r w:rsidRPr="00195A96">
        <w:t xml:space="preserve"> program współpracy z organizacjami pozarządowymi oraz podmiotami wymienionymi w ustawie o działalności pożytk</w:t>
      </w:r>
      <w:r w:rsidR="00195A96" w:rsidRPr="00195A96">
        <w:t>u publicznego i wolontariacie.</w:t>
      </w: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0B43">
        <w:rPr>
          <w:b/>
        </w:rPr>
        <w:t>W dziale rolnictwa i leśnictwa</w:t>
      </w:r>
      <w:r w:rsidRPr="004B0B43">
        <w:t>, w oparciu o z</w:t>
      </w:r>
      <w:r w:rsidR="007D632A">
        <w:t>apisy uchwały Nr IX/75/11</w:t>
      </w:r>
      <w:r w:rsidRPr="004B0B43">
        <w:t xml:space="preserve"> Rady Gminy Złotów </w:t>
      </w:r>
      <w:r w:rsidR="007D632A">
        <w:t xml:space="preserve">             z dnia 20 czerwca 2011 r. </w:t>
      </w:r>
      <w:r w:rsidRPr="004B0B43">
        <w:t>w sprawie zasad udzielania dotacji celowych spółko</w:t>
      </w:r>
      <w:r w:rsidR="003C099B">
        <w:t>m wodnym, określenia trybu postę</w:t>
      </w:r>
      <w:r w:rsidR="007D632A">
        <w:t>powania</w:t>
      </w:r>
      <w:r w:rsidRPr="004B0B43">
        <w:t xml:space="preserve"> i sposobu ich rozliczania, zaplanowano dotacje dla spółek wodnych działających na terenie gminy Złotów z przeznaczeniem na realizacj</w:t>
      </w:r>
      <w:r w:rsidR="00E1144A">
        <w:t>ę</w:t>
      </w:r>
      <w:r w:rsidRPr="004B0B43">
        <w:t xml:space="preserve"> zadań określonych w art. 165 ustawy – Prawo wodne</w:t>
      </w:r>
      <w:r w:rsidRPr="004B0B43">
        <w:rPr>
          <w:sz w:val="22"/>
          <w:szCs w:val="22"/>
        </w:rPr>
        <w:t>.</w:t>
      </w: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t xml:space="preserve">W działach: </w:t>
      </w:r>
      <w:r w:rsidRPr="004B0B43">
        <w:rPr>
          <w:b/>
        </w:rPr>
        <w:t>ochrony zdrowia i gospodarki komunalnej oraz ochrony środowiska,</w:t>
      </w:r>
      <w:r w:rsidRPr="004B0B43">
        <w:t xml:space="preserve">  w roku 201</w:t>
      </w:r>
      <w:r w:rsidR="007D632A">
        <w:t>5</w:t>
      </w:r>
      <w:r w:rsidRPr="004B0B43">
        <w:t xml:space="preserve"> z budżetu Gminy udzielone zostały dotacje na podejmowanie czynności wobec osób nietrzeźwych oraz na likwidację wyrobów zawierających azbest z budynków mieszkalnych, inwentarskich </w:t>
      </w:r>
      <w:r w:rsidR="007D632A">
        <w:t xml:space="preserve">                 </w:t>
      </w:r>
      <w:r w:rsidRPr="004B0B43">
        <w:t>i gospodarczych na</w:t>
      </w:r>
      <w:r w:rsidR="007D632A">
        <w:t xml:space="preserve"> terenie powiatu złotowskiego. </w:t>
      </w:r>
      <w:r w:rsidRPr="004B0B43">
        <w:t>Z uwagi na brak uchwał w sprawie przyznania pomocy finansowej Gminie Miasto Piła i Powiatowi Złotowskiemu na wymienione zadania w roku 201</w:t>
      </w:r>
      <w:r w:rsidR="007D632A">
        <w:t xml:space="preserve">6, </w:t>
      </w:r>
      <w:r w:rsidRPr="004B0B43">
        <w:t>w projekcie uchwały na rok 201</w:t>
      </w:r>
      <w:r w:rsidR="007D632A">
        <w:t>6</w:t>
      </w:r>
      <w:r w:rsidRPr="004B0B43">
        <w:t xml:space="preserve"> zostały zaplanowane odpowiednio rezerwy celowe.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195A96" w:rsidRPr="00195A96" w:rsidRDefault="00195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 uwagi na przyznanie dotacji na zakup </w:t>
      </w:r>
      <w:r w:rsidRPr="00195A96">
        <w:rPr>
          <w:color w:val="000000"/>
        </w:rPr>
        <w:t>motopompy pożarniczej dla jednostki OSP Radawnica</w:t>
      </w:r>
      <w:r>
        <w:rPr>
          <w:color w:val="000000"/>
        </w:rPr>
        <w:t xml:space="preserve"> kwestia dofinansowania pozostałych jednostek zostanie rozpatrzona na etapie wykonywania budżetu w 2016 r.</w:t>
      </w:r>
    </w:p>
    <w:p w:rsidR="00195A96" w:rsidRPr="00195A96" w:rsidRDefault="00195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t>Wydatki na dotacje udzielane z budżetu gminy zawiera załącznik Nr 5 do projektu uchwały budżetowej.</w:t>
      </w:r>
    </w:p>
    <w:p w:rsidR="00531502" w:rsidRPr="002E4699" w:rsidRDefault="00907A42" w:rsidP="002E4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t xml:space="preserve">W załączniku </w:t>
      </w:r>
      <w:r>
        <w:t xml:space="preserve">uwzględniono </w:t>
      </w:r>
      <w:r w:rsidRPr="004B0B43">
        <w:t xml:space="preserve"> również dotacje na zadania majątkowe. </w:t>
      </w:r>
    </w:p>
    <w:p w:rsidR="00531502" w:rsidRDefault="00531502" w:rsidP="00907A42">
      <w:pPr>
        <w:jc w:val="both"/>
        <w:rPr>
          <w:b/>
        </w:rPr>
      </w:pPr>
    </w:p>
    <w:p w:rsidR="00907A42" w:rsidRDefault="00E1144A" w:rsidP="00907A42">
      <w:pPr>
        <w:jc w:val="both"/>
        <w:rPr>
          <w:b/>
        </w:rPr>
      </w:pPr>
      <w:r>
        <w:rPr>
          <w:b/>
        </w:rPr>
        <w:t>I</w:t>
      </w:r>
      <w:r w:rsidR="00907A42" w:rsidRPr="000E5BDE">
        <w:rPr>
          <w:b/>
        </w:rPr>
        <w:t>II.1.</w:t>
      </w:r>
      <w:r w:rsidR="00181794">
        <w:rPr>
          <w:b/>
        </w:rPr>
        <w:t>4</w:t>
      </w:r>
      <w:r w:rsidR="00907A42" w:rsidRPr="000E5BDE">
        <w:rPr>
          <w:b/>
        </w:rPr>
        <w:t>. Wydatki związane z realizacją zadań statutowych jednostek budżetowych.</w:t>
      </w:r>
    </w:p>
    <w:p w:rsidR="00907A42" w:rsidRPr="00192C8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07A42" w:rsidRPr="007D632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D632A">
        <w:t>W projekcie budżetu na rok 201</w:t>
      </w:r>
      <w:r w:rsidR="00891958">
        <w:t>6</w:t>
      </w:r>
      <w:r w:rsidRPr="007D632A">
        <w:t xml:space="preserve"> na wydatki </w:t>
      </w:r>
      <w:r w:rsidR="00891958">
        <w:t>statutowe jednostek budżetowych</w:t>
      </w:r>
      <w:r w:rsidRPr="007D632A">
        <w:t xml:space="preserve"> zaplanowano kwotę </w:t>
      </w:r>
      <w:r w:rsidR="007D632A">
        <w:t>5.</w:t>
      </w:r>
      <w:r w:rsidR="00F2430D">
        <w:t>944.459</w:t>
      </w:r>
      <w:r w:rsidRPr="007D632A">
        <w:t xml:space="preserve"> zł, co w porównaniu z wydatkami s</w:t>
      </w:r>
      <w:r w:rsidR="00F2430D">
        <w:t>tatutowymi,</w:t>
      </w:r>
      <w:r w:rsidRPr="007D632A">
        <w:t xml:space="preserve"> które zostaną poniesione </w:t>
      </w:r>
      <w:r w:rsidR="00891958">
        <w:t xml:space="preserve">w </w:t>
      </w:r>
      <w:r w:rsidRPr="007D632A">
        <w:t>201</w:t>
      </w:r>
      <w:r w:rsidR="00F2430D">
        <w:t>5</w:t>
      </w:r>
      <w:r w:rsidRPr="007D632A">
        <w:t xml:space="preserve"> r. stanowi </w:t>
      </w:r>
      <w:r w:rsidR="00F2430D">
        <w:t>91,27</w:t>
      </w:r>
      <w:r w:rsidRPr="007D632A">
        <w:t xml:space="preserve"> %, a w porównaniu z wydatk</w:t>
      </w:r>
      <w:r w:rsidR="00891958">
        <w:t xml:space="preserve">ami planowanymi </w:t>
      </w:r>
      <w:r w:rsidRPr="007D632A">
        <w:t>w projekcie budżetu na rok 201</w:t>
      </w:r>
      <w:r w:rsidR="00891958">
        <w:t>5</w:t>
      </w:r>
      <w:r w:rsidRPr="007D632A">
        <w:t xml:space="preserve"> – </w:t>
      </w:r>
      <w:r w:rsidR="00891958">
        <w:t xml:space="preserve">110,13 </w:t>
      </w:r>
      <w:r w:rsidRPr="007D632A">
        <w:t xml:space="preserve">%. Wydatki </w:t>
      </w:r>
      <w:r w:rsidR="00891958">
        <w:t>statutowe jednostek budżetowych</w:t>
      </w:r>
      <w:r w:rsidRPr="007D632A">
        <w:t xml:space="preserve"> zaplanowane w projekcie budżetu  gminy na 201</w:t>
      </w:r>
      <w:r w:rsidR="00891958">
        <w:t>6  r. stanowią 23,2</w:t>
      </w:r>
      <w:r w:rsidRPr="007D632A">
        <w:t xml:space="preserve">0 % łącznej kwoty planowanych wydatków bieżących. </w:t>
      </w:r>
    </w:p>
    <w:p w:rsidR="00907A42" w:rsidRPr="007D632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7D632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D632A">
        <w:t xml:space="preserve">Wydatki na zadania statutowe jednostek </w:t>
      </w:r>
      <w:r w:rsidR="00891958">
        <w:t>budżetowych</w:t>
      </w:r>
      <w:r w:rsidRPr="007D632A">
        <w:t xml:space="preserve"> w poszczególnych działach klasyfikacji budżetowej przedstawiono w poniższej tabeli:</w:t>
      </w:r>
    </w:p>
    <w:p w:rsidR="00E1144A" w:rsidRPr="007D632A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180"/>
        <w:gridCol w:w="1580"/>
        <w:gridCol w:w="1380"/>
        <w:gridCol w:w="1080"/>
        <w:gridCol w:w="1080"/>
      </w:tblGrid>
      <w:tr w:rsidR="005A7AFE" w:rsidRPr="005A7AFE" w:rsidTr="005A7AFE">
        <w:trPr>
          <w:trHeight w:val="76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AFE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AFE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5A7AFE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AFE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5A7AFE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AFE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5A7AFE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AFE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5A7AFE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AFE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5A7AFE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color w:val="000000"/>
                <w:sz w:val="16"/>
                <w:szCs w:val="16"/>
              </w:rPr>
            </w:pPr>
            <w:r w:rsidRPr="005A7A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color w:val="000000"/>
                <w:sz w:val="16"/>
                <w:szCs w:val="16"/>
              </w:rPr>
            </w:pPr>
            <w:r w:rsidRPr="005A7A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color w:val="000000"/>
                <w:sz w:val="16"/>
                <w:szCs w:val="16"/>
              </w:rPr>
            </w:pPr>
            <w:r w:rsidRPr="005A7A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color w:val="000000"/>
                <w:sz w:val="16"/>
                <w:szCs w:val="16"/>
              </w:rPr>
            </w:pPr>
            <w:r w:rsidRPr="005A7A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color w:val="000000"/>
                <w:sz w:val="16"/>
                <w:szCs w:val="16"/>
              </w:rPr>
            </w:pPr>
            <w:r w:rsidRPr="005A7A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FE" w:rsidRPr="005A7AFE" w:rsidRDefault="005A7AFE" w:rsidP="005A7AFE">
            <w:pPr>
              <w:jc w:val="center"/>
              <w:rPr>
                <w:color w:val="000000"/>
                <w:sz w:val="16"/>
                <w:szCs w:val="16"/>
              </w:rPr>
            </w:pPr>
            <w:r w:rsidRPr="005A7AFE">
              <w:rPr>
                <w:color w:val="000000"/>
                <w:sz w:val="16"/>
                <w:szCs w:val="16"/>
              </w:rPr>
              <w:t>6</w:t>
            </w:r>
          </w:p>
        </w:tc>
      </w:tr>
      <w:tr w:rsidR="005A7AFE" w:rsidRPr="005A7AFE" w:rsidTr="005A7AFE">
        <w:trPr>
          <w:trHeight w:val="33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FE" w:rsidRPr="005A7AFE" w:rsidRDefault="005A7AFE" w:rsidP="005A7A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7AFE">
              <w:rPr>
                <w:b/>
                <w:bCs/>
                <w:color w:val="000000"/>
                <w:sz w:val="18"/>
                <w:szCs w:val="18"/>
              </w:rPr>
              <w:t>Wydatki pozostałe 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7AFE">
              <w:rPr>
                <w:b/>
                <w:bCs/>
                <w:color w:val="000000"/>
                <w:sz w:val="18"/>
                <w:szCs w:val="18"/>
              </w:rPr>
              <w:t>5 397 699,50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7AFE">
              <w:rPr>
                <w:b/>
                <w:bCs/>
                <w:color w:val="000000"/>
                <w:sz w:val="18"/>
                <w:szCs w:val="18"/>
              </w:rPr>
              <w:t>6 512 894,00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7AFE">
              <w:rPr>
                <w:b/>
                <w:bCs/>
                <w:color w:val="000000"/>
                <w:sz w:val="18"/>
                <w:szCs w:val="18"/>
              </w:rPr>
              <w:t>5 944 459,00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7AFE">
              <w:rPr>
                <w:b/>
                <w:bCs/>
                <w:color w:val="000000"/>
                <w:sz w:val="18"/>
                <w:szCs w:val="18"/>
              </w:rPr>
              <w:t>110,13%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7AFE">
              <w:rPr>
                <w:b/>
                <w:bCs/>
                <w:color w:val="000000"/>
                <w:sz w:val="18"/>
                <w:szCs w:val="18"/>
              </w:rPr>
              <w:t>91,27%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67 871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1 270 628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49 126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72,38%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3,87%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Rybołówstwo i rybactwo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571 501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435 826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618 155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108,16%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141,84%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2 091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243 945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164 900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86,79%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67,60%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140 600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208 020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147,95%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346,70%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431 760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543 814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475 438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110,12%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87,43%</w:t>
            </w:r>
          </w:p>
        </w:tc>
      </w:tr>
      <w:tr w:rsidR="005A7AFE" w:rsidRPr="005A7AFE" w:rsidTr="005A7AFE">
        <w:trPr>
          <w:trHeight w:val="52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207 700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122 531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256 100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123,30%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209,01%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162 888,50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128 132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78,66%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2 245 056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2 364 400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2 594 880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115,58%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109,75%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37 367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34 301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37 920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101,48%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110,55%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391 227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467 869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484 194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123,76%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103,49%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Pozostałe zadania z zakresu pomocy społecznej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3 253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6 506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200,00%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225,90%</w:t>
            </w:r>
          </w:p>
        </w:tc>
      </w:tr>
      <w:tr w:rsidR="005A7AFE" w:rsidRPr="005A7AFE" w:rsidTr="005A7AFE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660 898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626 618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582 157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88,09%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92,90%</w:t>
            </w:r>
          </w:p>
        </w:tc>
      </w:tr>
      <w:tr w:rsidR="005A7AFE" w:rsidRPr="005A7AFE" w:rsidTr="005A7AFE">
        <w:trPr>
          <w:trHeight w:val="33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232 178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276 523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305 331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131,51%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110,42%</w:t>
            </w:r>
          </w:p>
        </w:tc>
      </w:tr>
      <w:tr w:rsidR="005A7AFE" w:rsidRPr="005A7AFE" w:rsidTr="005A7AFE">
        <w:trPr>
          <w:trHeight w:val="28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55 400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49 369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60,65%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68,06%</w:t>
            </w:r>
          </w:p>
        </w:tc>
      </w:tr>
      <w:tr w:rsidR="005A7AFE" w:rsidRPr="005A7AFE" w:rsidTr="005A7AFE">
        <w:trPr>
          <w:trHeight w:val="72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FE" w:rsidRPr="005A7AFE" w:rsidRDefault="005A7AFE" w:rsidP="005A7AFE">
            <w:pPr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10 599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FE" w:rsidRPr="005A7AFE" w:rsidRDefault="005A7AFE" w:rsidP="005A7AFE">
            <w:pPr>
              <w:jc w:val="right"/>
              <w:rPr>
                <w:color w:val="000000"/>
                <w:sz w:val="18"/>
                <w:szCs w:val="18"/>
              </w:rPr>
            </w:pPr>
            <w:r w:rsidRPr="005A7AFE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E1144A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Pr="00971C6C">
        <w:rPr>
          <w:b/>
        </w:rPr>
        <w:t>rolnictwa i łowiectwa wydatki z</w:t>
      </w:r>
      <w:r w:rsidRPr="00971C6C">
        <w:t>aplanowane na rok 201</w:t>
      </w:r>
      <w:r w:rsidR="00891958">
        <w:t>6</w:t>
      </w:r>
      <w:r w:rsidRPr="00971C6C">
        <w:t xml:space="preserve"> stanowią </w:t>
      </w:r>
      <w:r w:rsidR="00891958">
        <w:t>3,87</w:t>
      </w:r>
      <w:r w:rsidRPr="00971C6C">
        <w:t xml:space="preserve"> % przewidywanego wykonania za rok 201</w:t>
      </w:r>
      <w:r w:rsidR="00891958">
        <w:t>5 i 72,38 % projektu planu na rok 2015</w:t>
      </w:r>
      <w:r w:rsidRPr="00971C6C">
        <w:t xml:space="preserve">. Zaplanowane wydatki w kwocie </w:t>
      </w:r>
      <w:r w:rsidR="00891958">
        <w:t>49.126</w:t>
      </w:r>
      <w:r w:rsidRPr="00971C6C">
        <w:t xml:space="preserve"> zł dotyczą</w:t>
      </w:r>
      <w:r w:rsidR="005D643C">
        <w:t xml:space="preserve"> w szczególności</w:t>
      </w:r>
      <w:r w:rsidRPr="00971C6C">
        <w:t>:</w:t>
      </w:r>
    </w:p>
    <w:p w:rsidR="00907A42" w:rsidRPr="00971C6C" w:rsidRDefault="00907A42" w:rsidP="007644E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wpłat gminy na rzecz izb rolniczych w wysokości 2 % planowanych  wpływów z podatku rolnego oraz planowanych odsetek z tytułu nieterminowej zapłaty podatku rolnego   </w:t>
      </w:r>
      <w:r w:rsidR="00891958">
        <w:t xml:space="preserve">               </w:t>
      </w:r>
      <w:r w:rsidRPr="00971C6C">
        <w:t>- 2</w:t>
      </w:r>
      <w:r w:rsidR="00891958">
        <w:t>6.</w:t>
      </w:r>
      <w:r w:rsidRPr="00971C6C">
        <w:t>000 zł,</w:t>
      </w:r>
    </w:p>
    <w:p w:rsidR="00907A42" w:rsidRPr="00971C6C" w:rsidRDefault="00907A42" w:rsidP="007644E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lastRenderedPageBreak/>
        <w:t xml:space="preserve">przedsięwzięć finansowanych ze środków funduszu sołeckiego na terenie sołectw w gminie -  </w:t>
      </w:r>
      <w:r w:rsidR="00891958">
        <w:t>17.026</w:t>
      </w:r>
      <w:r w:rsidRPr="00971C6C">
        <w:t xml:space="preserve">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Do wydatków statutowych jednostek budżetowych zaliczane są wydatki związane ze zwrotem podatku akcyzowego producentom rolnym. W roku 201</w:t>
      </w:r>
      <w:r w:rsidR="00891958">
        <w:t>5</w:t>
      </w:r>
      <w:r w:rsidRPr="00971C6C">
        <w:t xml:space="preserve"> wydatki z tytułu z</w:t>
      </w:r>
      <w:r w:rsidR="00891958">
        <w:t xml:space="preserve">wrotu podatku wynosiły 1.205.830 zł. </w:t>
      </w:r>
      <w:r w:rsidRPr="00971C6C">
        <w:t xml:space="preserve">Brak planu wydatków na zwrot podatku akcyzowego na etapie projektowania budżetu powoduje, że kwoty planowane na kolejny rok budżetowy z wykonaniem w roku mijającym są nieporównywalne. </w:t>
      </w:r>
    </w:p>
    <w:p w:rsidR="00907A42" w:rsidRPr="003C09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7A42" w:rsidRPr="000C605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="00891958">
        <w:rPr>
          <w:b/>
        </w:rPr>
        <w:t>transportu i łączności</w:t>
      </w:r>
      <w:r w:rsidRPr="00971C6C">
        <w:t xml:space="preserve"> na rok 201</w:t>
      </w:r>
      <w:r w:rsidR="00891958">
        <w:t>6</w:t>
      </w:r>
      <w:r w:rsidRPr="00971C6C">
        <w:t xml:space="preserve"> zaplanowane zostały wydatki rzeczowe w łącznej kwocie </w:t>
      </w:r>
      <w:r w:rsidR="00891958">
        <w:t>618.155</w:t>
      </w:r>
      <w:r w:rsidRPr="00971C6C">
        <w:t xml:space="preserve"> zł, stanowiącej </w:t>
      </w:r>
      <w:r w:rsidR="00891958">
        <w:t>141,84</w:t>
      </w:r>
      <w:r w:rsidRPr="00971C6C">
        <w:t xml:space="preserve"> % wydatków, jakie zostaną  poniesione w tym dziale </w:t>
      </w:r>
      <w:r w:rsidR="00891958">
        <w:t xml:space="preserve">         </w:t>
      </w:r>
      <w:r w:rsidRPr="00971C6C">
        <w:t>w 201</w:t>
      </w:r>
      <w:r w:rsidR="00891958">
        <w:t>5</w:t>
      </w:r>
      <w:r w:rsidRPr="00971C6C">
        <w:t xml:space="preserve"> r. i </w:t>
      </w:r>
      <w:r w:rsidR="00891958">
        <w:t>108,16</w:t>
      </w:r>
      <w:r w:rsidRPr="00971C6C">
        <w:t xml:space="preserve"> %  kwoty zaplanowanej w projekcie budżetu na 201</w:t>
      </w:r>
      <w:r w:rsidR="00891958">
        <w:t>5</w:t>
      </w:r>
      <w:r w:rsidRPr="00971C6C">
        <w:t xml:space="preserve"> r. Wydatki dotyczą zimowego utrzymania dróg (poza wynagrodzeniami bezosobowymi), zakupu i transportu żużlu  </w:t>
      </w:r>
      <w:r w:rsidR="00891958">
        <w:t xml:space="preserve">       </w:t>
      </w:r>
      <w:r w:rsidRPr="00971C6C">
        <w:t xml:space="preserve">i kruszywa na drogi gminne, równania i profilowania gminnych dróg gruntowych, wycinki suchych drzew i gałęzi, uzupełniania znaków drogowych. W roku </w:t>
      </w:r>
      <w:r w:rsidR="00DE28E1">
        <w:t>2016</w:t>
      </w:r>
      <w:r w:rsidRPr="00971C6C">
        <w:t xml:space="preserve"> w zakresie utrzymania dróg </w:t>
      </w:r>
      <w:r w:rsidR="00DE28E1">
        <w:t>zaplanowano wydatki</w:t>
      </w:r>
      <w:r w:rsidRPr="00971C6C">
        <w:t xml:space="preserve"> związane z zaku</w:t>
      </w:r>
      <w:r w:rsidR="00DE28E1">
        <w:t xml:space="preserve">pem żużlu i kruszywa </w:t>
      </w:r>
      <w:r w:rsidR="00DE28E1" w:rsidRPr="001532B3">
        <w:t>w kwocie</w:t>
      </w:r>
      <w:r w:rsidR="00531502">
        <w:t xml:space="preserve"> 295.000 zł, </w:t>
      </w:r>
      <w:r w:rsidR="00531502" w:rsidRPr="000C605A">
        <w:t xml:space="preserve">większej </w:t>
      </w:r>
      <w:r w:rsidR="000C605A" w:rsidRPr="000C605A">
        <w:t xml:space="preserve">                  </w:t>
      </w:r>
      <w:r w:rsidR="00531502" w:rsidRPr="000C605A">
        <w:t xml:space="preserve">o </w:t>
      </w:r>
      <w:r w:rsidR="000C605A" w:rsidRPr="000C605A">
        <w:t>172.000 zł od kwoty wydatków poniesionych na ten cel w 2015 r.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Sołectwa zaplanowały wydatki związane z utrzymaniem bieżącym dróg, chodników i przystanków autobusowych  na swoi</w:t>
      </w:r>
      <w:r w:rsidR="00DE28E1">
        <w:t>m terenie w łącznej kwocie 5.955</w:t>
      </w:r>
      <w:r w:rsidRPr="00971C6C">
        <w:t xml:space="preserve">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53150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90E66">
        <w:t xml:space="preserve">W dziale </w:t>
      </w:r>
      <w:r w:rsidRPr="00490E66">
        <w:rPr>
          <w:b/>
        </w:rPr>
        <w:t>gospodarki mieszkaniowej</w:t>
      </w:r>
      <w:r w:rsidR="00D15480">
        <w:t xml:space="preserve"> zaplanowano w szczególności </w:t>
      </w:r>
      <w:r w:rsidRPr="00490E66">
        <w:t>wydatki na zakup materiałów dla celów wykonania remontów, zakup usług remontowych w obiektach komunalnych, zakup usług komunalnych, ubezpieczenie mienia, podatek od nieruchomości, przygotowanie mienia komunalnego</w:t>
      </w:r>
      <w:r w:rsidR="00490E66">
        <w:t xml:space="preserve"> do sprzedaży (wydatki związane z opracowaniem</w:t>
      </w:r>
      <w:r w:rsidRPr="00490E66">
        <w:t xml:space="preserve"> map, podziałów geodezyjnych, wycen) – razem w kwocie </w:t>
      </w:r>
      <w:r w:rsidR="00490E66">
        <w:t>164.900</w:t>
      </w:r>
      <w:r w:rsidRPr="00490E66">
        <w:t xml:space="preserve"> zł, stanowiącej </w:t>
      </w:r>
      <w:r w:rsidR="00531502">
        <w:t>67,60</w:t>
      </w:r>
      <w:r w:rsidRPr="00490E66">
        <w:t xml:space="preserve"> % p</w:t>
      </w:r>
      <w:r w:rsidR="00490E66">
        <w:t>lanowanego wykonania w roku 2015</w:t>
      </w:r>
      <w:r w:rsidRPr="00490E66">
        <w:t xml:space="preserve">. </w:t>
      </w:r>
    </w:p>
    <w:p w:rsidR="00907A42" w:rsidRPr="00D15480" w:rsidRDefault="0053150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15480">
        <w:t>W 2015 r. poniesiono wydatki jednorazowe</w:t>
      </w:r>
      <w:r w:rsidR="00907A42" w:rsidRPr="00D15480">
        <w:t xml:space="preserve"> </w:t>
      </w:r>
      <w:r w:rsidR="00D15480" w:rsidRPr="00D15480">
        <w:t>na remonty budynków komunalnych w wysokości 50.000 zł.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Pr="00971C6C">
        <w:rPr>
          <w:b/>
        </w:rPr>
        <w:t>działalności usługowej</w:t>
      </w:r>
      <w:r w:rsidRPr="00971C6C">
        <w:t xml:space="preserve"> zaplanowano wydatki rzeczowe  w łącznej kwocie </w:t>
      </w:r>
      <w:r w:rsidR="00E91806">
        <w:t>208.020</w:t>
      </w:r>
      <w:r w:rsidRPr="00971C6C">
        <w:t xml:space="preserve"> zł, </w:t>
      </w:r>
      <w:r w:rsidRPr="00971C6C">
        <w:br/>
        <w:t xml:space="preserve">z przeznaczeniem na: opracowanie decyzji o warunkach zabudowy i zagospodarowaniu przestrzennym,  sporządzenie </w:t>
      </w:r>
      <w:r w:rsidR="00E91806">
        <w:t>MPZP dla rozwoju zabudowy na terenie Gminy Złotów, sporządzenie MPZP w obrębie m. Blękwit, Klukowo, Pieczynek</w:t>
      </w:r>
      <w:r w:rsidRPr="00971C6C">
        <w:t>, na publikacje ogłoszeń dotyczących procedury sporządzania planów. W s</w:t>
      </w:r>
      <w:r w:rsidR="00E91806">
        <w:t>tosunku do wykonania za rok 2015</w:t>
      </w:r>
      <w:r w:rsidRPr="00971C6C">
        <w:t xml:space="preserve"> zaplanowana kwota na zadania </w:t>
      </w:r>
      <w:r w:rsidR="00E91806">
        <w:t xml:space="preserve">           </w:t>
      </w:r>
      <w:r w:rsidRPr="00971C6C">
        <w:t>z zakresu planowania p</w:t>
      </w:r>
      <w:r w:rsidR="00E91806">
        <w:t>rzestrzennego stanowi aż 346,70</w:t>
      </w:r>
      <w:r w:rsidRPr="00971C6C">
        <w:t xml:space="preserve"> %. W roku 201</w:t>
      </w:r>
      <w:r w:rsidR="00E91806">
        <w:t>5</w:t>
      </w:r>
      <w:r w:rsidRPr="00971C6C">
        <w:t xml:space="preserve"> wydatki dotyczyły </w:t>
      </w:r>
      <w:r w:rsidR="00E91806">
        <w:t xml:space="preserve">              </w:t>
      </w:r>
      <w:r w:rsidRPr="00971C6C">
        <w:t xml:space="preserve"> przygotowanych decyzji o warunkach zabudowy</w:t>
      </w:r>
      <w:r w:rsidR="00E91806">
        <w:t xml:space="preserve"> i opracowania nowej strategii rozwoju Gminy Złotów</w:t>
      </w:r>
      <w:r w:rsidRPr="00971C6C">
        <w:t>.</w:t>
      </w:r>
    </w:p>
    <w:p w:rsidR="00907A42" w:rsidRPr="003C09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Wydatki statutowe na zadania z zakresu </w:t>
      </w:r>
      <w:r w:rsidRPr="00971C6C">
        <w:rPr>
          <w:b/>
        </w:rPr>
        <w:t>administracji publicznej</w:t>
      </w:r>
      <w:r w:rsidRPr="00971C6C">
        <w:t xml:space="preserve"> dotyczą zadań wymienionych </w:t>
      </w:r>
      <w:r w:rsidR="00E91806">
        <w:t xml:space="preserve">         </w:t>
      </w:r>
      <w:r w:rsidRPr="00971C6C">
        <w:t xml:space="preserve">w </w:t>
      </w:r>
      <w:r>
        <w:t>zestawieniu:</w:t>
      </w: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472"/>
        <w:gridCol w:w="1707"/>
        <w:gridCol w:w="1322"/>
        <w:gridCol w:w="1152"/>
        <w:gridCol w:w="1152"/>
      </w:tblGrid>
      <w:tr w:rsidR="00361327" w:rsidRPr="00361327" w:rsidTr="00361327">
        <w:trPr>
          <w:trHeight w:val="773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327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327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361327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327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361327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1327" w:rsidRPr="00361327" w:rsidRDefault="00361327" w:rsidP="00195A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327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361327"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195A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327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361327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327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361327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361327" w:rsidRPr="00361327" w:rsidTr="00361327">
        <w:trPr>
          <w:trHeight w:val="219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color w:val="000000"/>
                <w:sz w:val="16"/>
                <w:szCs w:val="16"/>
              </w:rPr>
            </w:pPr>
            <w:r w:rsidRPr="003613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color w:val="000000"/>
                <w:sz w:val="16"/>
                <w:szCs w:val="16"/>
              </w:rPr>
            </w:pPr>
            <w:r w:rsidRPr="003613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color w:val="000000"/>
                <w:sz w:val="16"/>
                <w:szCs w:val="16"/>
              </w:rPr>
            </w:pPr>
            <w:r w:rsidRPr="003613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color w:val="000000"/>
                <w:sz w:val="16"/>
                <w:szCs w:val="16"/>
              </w:rPr>
            </w:pPr>
            <w:r w:rsidRPr="003613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color w:val="000000"/>
                <w:sz w:val="16"/>
                <w:szCs w:val="16"/>
              </w:rPr>
            </w:pPr>
            <w:r w:rsidRPr="003613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27" w:rsidRPr="00361327" w:rsidRDefault="00361327" w:rsidP="00361327">
            <w:pPr>
              <w:jc w:val="center"/>
              <w:rPr>
                <w:color w:val="000000"/>
                <w:sz w:val="16"/>
                <w:szCs w:val="16"/>
              </w:rPr>
            </w:pPr>
            <w:r w:rsidRPr="00361327">
              <w:rPr>
                <w:color w:val="000000"/>
                <w:sz w:val="16"/>
                <w:szCs w:val="16"/>
              </w:rPr>
              <w:t>6</w:t>
            </w:r>
          </w:p>
        </w:tc>
      </w:tr>
      <w:tr w:rsidR="00361327" w:rsidRPr="00361327" w:rsidTr="00361327">
        <w:trPr>
          <w:trHeight w:val="34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27" w:rsidRPr="00361327" w:rsidRDefault="00361327" w:rsidP="00361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327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1327">
              <w:rPr>
                <w:b/>
                <w:bCs/>
                <w:color w:val="000000"/>
                <w:sz w:val="18"/>
                <w:szCs w:val="18"/>
              </w:rPr>
              <w:t>431 760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1327">
              <w:rPr>
                <w:b/>
                <w:bCs/>
                <w:color w:val="000000"/>
                <w:sz w:val="18"/>
                <w:szCs w:val="18"/>
              </w:rPr>
              <w:t>543 814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1327">
              <w:rPr>
                <w:b/>
                <w:bCs/>
                <w:color w:val="000000"/>
                <w:sz w:val="18"/>
                <w:szCs w:val="18"/>
              </w:rPr>
              <w:t>475 438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1327">
              <w:rPr>
                <w:b/>
                <w:bCs/>
                <w:color w:val="000000"/>
                <w:sz w:val="18"/>
                <w:szCs w:val="18"/>
              </w:rPr>
              <w:t>110,12%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1327">
              <w:rPr>
                <w:b/>
                <w:bCs/>
                <w:color w:val="000000"/>
                <w:sz w:val="18"/>
                <w:szCs w:val="18"/>
              </w:rPr>
              <w:t>87,43%</w:t>
            </w:r>
          </w:p>
        </w:tc>
      </w:tr>
      <w:tr w:rsidR="00361327" w:rsidRPr="00361327" w:rsidTr="00361327">
        <w:trPr>
          <w:trHeight w:val="199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1327" w:rsidRPr="00361327" w:rsidTr="00361327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17 690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18 610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31 079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175,69%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167,00%</w:t>
            </w:r>
          </w:p>
        </w:tc>
      </w:tr>
      <w:tr w:rsidR="00361327" w:rsidRPr="00361327" w:rsidTr="00361327">
        <w:trPr>
          <w:trHeight w:val="28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Urząd Gminy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359 822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427 168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379 951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105,59%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88,95%</w:t>
            </w:r>
          </w:p>
        </w:tc>
      </w:tr>
      <w:tr w:rsidR="00361327" w:rsidRPr="00361327" w:rsidTr="00361327">
        <w:trPr>
          <w:trHeight w:val="28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Rada Gminy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7 248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9 248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8 948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123,45%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96,76%</w:t>
            </w:r>
          </w:p>
        </w:tc>
      </w:tr>
      <w:tr w:rsidR="00361327" w:rsidRPr="00361327" w:rsidTr="00361327">
        <w:trPr>
          <w:trHeight w:val="28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Promocja j.st.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14 500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15 754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101,38%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93,31%</w:t>
            </w:r>
          </w:p>
        </w:tc>
      </w:tr>
      <w:tr w:rsidR="00361327" w:rsidRPr="00361327" w:rsidTr="00361327">
        <w:trPr>
          <w:trHeight w:val="288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32 500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73 034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40 760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125,42%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27" w:rsidRPr="00361327" w:rsidRDefault="00361327" w:rsidP="00361327">
            <w:pPr>
              <w:jc w:val="right"/>
              <w:rPr>
                <w:color w:val="000000"/>
                <w:sz w:val="18"/>
                <w:szCs w:val="18"/>
              </w:rPr>
            </w:pPr>
            <w:r w:rsidRPr="00361327">
              <w:rPr>
                <w:color w:val="000000"/>
                <w:sz w:val="18"/>
                <w:szCs w:val="18"/>
              </w:rPr>
              <w:t>55,81%</w:t>
            </w:r>
          </w:p>
        </w:tc>
      </w:tr>
    </w:tbl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  <w:r w:rsidRPr="00971C6C">
        <w:lastRenderedPageBreak/>
        <w:t>Wydatki rzeczowe zaplanowane na utrzymanie Urzędu Gminy dotyczą w szczególności zakupu: opału, materiałów biurowych i tonerów do drukarek, zakupu  licencji i oprogramowania  oraz nadzoru nad oprogramowaniem użytkowym, energii elektrycznej i wody, opłat pocztowych i usług dostępu do sieci Internet, dostępu do usług telekomunikacyjnych, podróży służbowych i szkoleń pracowników,  ubezpieczenia mienia i opłat za środowisko, odpisu na zakładowy fundusz socjalny pracowników Urzędu Gminy</w:t>
      </w:r>
      <w:r>
        <w:t>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Wydatki rzeczowe w ramach pozostałej działalności dotyczą w szczególności składek z tytułu przynależności Gminy do Związku Gmin </w:t>
      </w:r>
      <w:proofErr w:type="spellStart"/>
      <w:r w:rsidRPr="00971C6C">
        <w:t>Krajna</w:t>
      </w:r>
      <w:proofErr w:type="spellEnd"/>
      <w:r w:rsidRPr="00971C6C">
        <w:t xml:space="preserve"> w </w:t>
      </w:r>
      <w:r w:rsidR="00F43CBA">
        <w:t xml:space="preserve">Złotowie oraz do Stowarzyszeń: </w:t>
      </w:r>
      <w:r w:rsidRPr="00971C6C">
        <w:t>Stowarzyszenie Gmin i Powiatów Wielkopol</w:t>
      </w:r>
      <w:r w:rsidR="00F43CBA">
        <w:t xml:space="preserve">ski, LGD Pojezierze Krajeńskie, </w:t>
      </w:r>
      <w:r w:rsidR="00E125DC">
        <w:t xml:space="preserve">LGD </w:t>
      </w:r>
      <w:proofErr w:type="spellStart"/>
      <w:r w:rsidR="00E125DC">
        <w:t>Krajna</w:t>
      </w:r>
      <w:proofErr w:type="spellEnd"/>
      <w:r w:rsidR="00E125DC">
        <w:t xml:space="preserve"> Złotowska, </w:t>
      </w:r>
      <w:proofErr w:type="spellStart"/>
      <w:r w:rsidRPr="00971C6C">
        <w:t>WOKiSS</w:t>
      </w:r>
      <w:proofErr w:type="spellEnd"/>
      <w:r w:rsidRPr="00971C6C">
        <w:t xml:space="preserve"> Poznań</w:t>
      </w:r>
      <w:r>
        <w:t xml:space="preserve"> oraz składek z tytułu ubezpieczenia mienia.</w:t>
      </w:r>
      <w:r w:rsidRPr="00971C6C">
        <w:t xml:space="preserve"> Składki zaplanowano </w:t>
      </w:r>
      <w:r w:rsidR="00E125DC">
        <w:t xml:space="preserve">       </w:t>
      </w:r>
      <w:r w:rsidRPr="00971C6C">
        <w:t>w wysokości wynikającej  ze stosownych uchwał w sprawie wysokości składek.</w:t>
      </w:r>
    </w:p>
    <w:p w:rsidR="00195A96" w:rsidRDefault="00195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W 2015 r. </w:t>
      </w:r>
      <w:r w:rsidR="00F96996">
        <w:t>Gmina przekazała</w:t>
      </w:r>
      <w:r>
        <w:t xml:space="preserve"> </w:t>
      </w:r>
      <w:r w:rsidR="00F96996">
        <w:t>do Związku Gmin KRAJNY kwotę</w:t>
      </w:r>
      <w:r>
        <w:t xml:space="preserve"> 29.823 zł</w:t>
      </w:r>
      <w:r w:rsidR="00F96996">
        <w:t xml:space="preserve"> jako dopłatę uczestników Związku na pokrycie wydatków w związku z likwidacją Zakładu Usług Wodnych „</w:t>
      </w:r>
      <w:proofErr w:type="spellStart"/>
      <w:r w:rsidR="00F96996">
        <w:t>Krajna</w:t>
      </w:r>
      <w:proofErr w:type="spellEnd"/>
      <w:r w:rsidR="00F96996">
        <w:t>”.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  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Pr="00971C6C">
        <w:rPr>
          <w:b/>
        </w:rPr>
        <w:t>bezpieczeństwa publicznego i  ochrony przeciwpożarowej</w:t>
      </w:r>
      <w:r w:rsidRPr="00971C6C">
        <w:t xml:space="preserve"> na wydatki rz</w:t>
      </w:r>
      <w:r w:rsidR="00E125DC">
        <w:t>eczowe zaplanowano kwotę 256.100</w:t>
      </w:r>
      <w:r w:rsidRPr="00971C6C">
        <w:t xml:space="preserve">  zł. Wydatki dotyczą: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-  zapewnienia utrzymania gotowości bojowej j</w:t>
      </w:r>
      <w:r w:rsidR="00E125DC">
        <w:t>ednostek OSP na terenie gminy (</w:t>
      </w:r>
      <w:r w:rsidRPr="00971C6C">
        <w:t xml:space="preserve">zakup paliwa, opału, zakupu energii elektrycznej, zakupu usług remontowych samochodów i sprzętu, przeglądów okresowych samochodów, obowiązkowych okresowych badań lekarskich strażaków, ubezpieczeń osobowych i rzeczowych - razem w kwocie </w:t>
      </w:r>
      <w:r w:rsidR="00E125DC">
        <w:t>173.100</w:t>
      </w:r>
      <w:r w:rsidRPr="00971C6C">
        <w:t xml:space="preserve">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- rezerwy celowej  na zarządzenie kryzysowe</w:t>
      </w:r>
      <w:r w:rsidR="003C099B">
        <w:t xml:space="preserve"> </w:t>
      </w:r>
      <w:r w:rsidRPr="00971C6C">
        <w:t>–</w:t>
      </w:r>
      <w:r w:rsidR="003C099B">
        <w:t xml:space="preserve"> </w:t>
      </w:r>
      <w:r w:rsidRPr="00971C6C">
        <w:t>w kwocie 8</w:t>
      </w:r>
      <w:r w:rsidR="00E125DC">
        <w:t>0</w:t>
      </w:r>
      <w:r w:rsidRPr="00971C6C">
        <w:t xml:space="preserve">.000 zł,  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- pozostałej działalności, to jest zapewnienia </w:t>
      </w:r>
      <w:r w:rsidR="00E125DC">
        <w:t>środków na organizację Gminnego Dnia Strażaka połączonego z Miejsko-Gminnym Zjazdem ZOSP RP w Złotowie</w:t>
      </w:r>
      <w:r w:rsidRPr="00971C6C">
        <w:t xml:space="preserve"> – </w:t>
      </w:r>
      <w:r w:rsidR="00E125DC">
        <w:t>3</w:t>
      </w:r>
      <w:r w:rsidRPr="00971C6C">
        <w:t>.000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Planowane wydatki statutowe w dziale stanowią </w:t>
      </w:r>
      <w:r w:rsidR="00E125DC">
        <w:t>209,01</w:t>
      </w:r>
      <w:r w:rsidRPr="00971C6C">
        <w:t xml:space="preserve"> % przewidywanego wykonania w roku 201</w:t>
      </w:r>
      <w:r w:rsidR="00E125DC">
        <w:t>5</w:t>
      </w:r>
      <w:r w:rsidRPr="00971C6C">
        <w:t>. W roku 201</w:t>
      </w:r>
      <w:r w:rsidR="00E125DC">
        <w:t>5</w:t>
      </w:r>
      <w:r w:rsidRPr="00971C6C">
        <w:t xml:space="preserve"> brak jest wykon</w:t>
      </w:r>
      <w:r w:rsidR="003C099B">
        <w:t>ania wydatków związanych z zarzą</w:t>
      </w:r>
      <w:r w:rsidRPr="00971C6C">
        <w:t>dzaniem kryzysowym</w:t>
      </w:r>
      <w:r w:rsidR="00195A96">
        <w:t xml:space="preserve"> (zaplanowana rezerwa na zarządzanie kryzysowe wynosiła 85.000 zł)</w:t>
      </w:r>
      <w:r w:rsidRPr="00971C6C">
        <w:t xml:space="preserve">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0188" w:rsidRPr="00DB7F1E" w:rsidRDefault="003370C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25DC">
        <w:t xml:space="preserve">Na realizację zadań  statutowych w dziale </w:t>
      </w:r>
      <w:r w:rsidR="00907A42" w:rsidRPr="00E125DC">
        <w:t xml:space="preserve"> </w:t>
      </w:r>
      <w:r w:rsidR="00907A42" w:rsidRPr="00E125DC">
        <w:rPr>
          <w:b/>
        </w:rPr>
        <w:t>oświaty i wychowania</w:t>
      </w:r>
      <w:r w:rsidR="00907A42" w:rsidRPr="00E125DC">
        <w:t xml:space="preserve"> </w:t>
      </w:r>
      <w:r w:rsidRPr="00E125DC">
        <w:t>zaplanowano wydatki pokazane</w:t>
      </w:r>
      <w:r w:rsidR="00DB7F1E">
        <w:t xml:space="preserve"> w tabeli: </w:t>
      </w: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240"/>
        <w:gridCol w:w="1620"/>
        <w:gridCol w:w="1300"/>
        <w:gridCol w:w="1080"/>
        <w:gridCol w:w="1080"/>
      </w:tblGrid>
      <w:tr w:rsidR="00E7655A" w:rsidRPr="00E7655A" w:rsidTr="00E7655A">
        <w:trPr>
          <w:trHeight w:val="76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E7655A" w:rsidRPr="00E7655A" w:rsidTr="00E7655A">
        <w:trPr>
          <w:trHeight w:val="28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6</w:t>
            </w:r>
          </w:p>
        </w:tc>
      </w:tr>
      <w:tr w:rsidR="00E7655A" w:rsidRPr="00E7655A" w:rsidTr="00E7655A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5A" w:rsidRPr="00E7655A" w:rsidRDefault="00E7655A" w:rsidP="00E765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2 245 056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2 364 400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2 594 880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115,58%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109,75%</w:t>
            </w:r>
          </w:p>
        </w:tc>
      </w:tr>
      <w:tr w:rsidR="00E7655A" w:rsidRPr="00E7655A" w:rsidTr="00E7655A">
        <w:trPr>
          <w:trHeight w:val="21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655A" w:rsidRPr="00E7655A" w:rsidTr="00E7655A">
        <w:trPr>
          <w:trHeight w:val="28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rPr>
                <w:color w:val="000000"/>
                <w:sz w:val="20"/>
                <w:szCs w:val="20"/>
              </w:rPr>
            </w:pPr>
            <w:r w:rsidRPr="00E7655A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550 709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587 662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620 742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112,72%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105,63%</w:t>
            </w:r>
          </w:p>
        </w:tc>
      </w:tr>
      <w:tr w:rsidR="00E7655A" w:rsidRPr="00E7655A" w:rsidTr="00E7655A">
        <w:trPr>
          <w:trHeight w:val="51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5A" w:rsidRPr="00E7655A" w:rsidRDefault="00E7655A" w:rsidP="00E7655A">
            <w:pPr>
              <w:rPr>
                <w:color w:val="000000"/>
                <w:sz w:val="20"/>
                <w:szCs w:val="20"/>
              </w:rPr>
            </w:pPr>
            <w:r w:rsidRPr="00E7655A">
              <w:rPr>
                <w:color w:val="000000"/>
                <w:sz w:val="20"/>
                <w:szCs w:val="20"/>
              </w:rPr>
              <w:t xml:space="preserve">Oddziały przedszkole w szkołach podstawowych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213 395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169 655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215 601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101,03%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127,08%</w:t>
            </w:r>
          </w:p>
        </w:tc>
      </w:tr>
      <w:tr w:rsidR="00E7655A" w:rsidRPr="00E7655A" w:rsidTr="00E7655A">
        <w:trPr>
          <w:trHeight w:val="28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rPr>
                <w:color w:val="000000"/>
                <w:sz w:val="20"/>
                <w:szCs w:val="20"/>
              </w:rPr>
            </w:pPr>
            <w:r w:rsidRPr="00E7655A">
              <w:rPr>
                <w:color w:val="000000"/>
                <w:sz w:val="20"/>
                <w:szCs w:val="20"/>
              </w:rPr>
              <w:t xml:space="preserve">Gimnazja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321 797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341 985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351 081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109,10%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102,66%</w:t>
            </w:r>
          </w:p>
        </w:tc>
      </w:tr>
      <w:tr w:rsidR="00E7655A" w:rsidRPr="00E7655A" w:rsidTr="00E7655A">
        <w:trPr>
          <w:trHeight w:val="28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rPr>
                <w:color w:val="000000"/>
                <w:sz w:val="20"/>
                <w:szCs w:val="20"/>
              </w:rPr>
            </w:pPr>
            <w:r w:rsidRPr="00E7655A">
              <w:rPr>
                <w:color w:val="000000"/>
                <w:sz w:val="20"/>
                <w:szCs w:val="20"/>
              </w:rPr>
              <w:t xml:space="preserve">Dowożenie uczniów do szkół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755 581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785 485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808 000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106,94%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102,87%</w:t>
            </w:r>
          </w:p>
        </w:tc>
      </w:tr>
      <w:tr w:rsidR="00E7655A" w:rsidRPr="00E7655A" w:rsidTr="00E7655A">
        <w:trPr>
          <w:trHeight w:val="409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20"/>
                <w:szCs w:val="20"/>
              </w:rPr>
            </w:pPr>
            <w:r w:rsidRPr="00E7655A">
              <w:rPr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50 451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50 443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55 009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109,03%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109,05%</w:t>
            </w:r>
          </w:p>
        </w:tc>
      </w:tr>
      <w:tr w:rsidR="00E7655A" w:rsidRPr="00E7655A" w:rsidTr="00E7655A">
        <w:trPr>
          <w:trHeight w:val="28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rPr>
                <w:color w:val="000000"/>
                <w:sz w:val="20"/>
                <w:szCs w:val="20"/>
              </w:rPr>
            </w:pPr>
            <w:r w:rsidRPr="00E7655A">
              <w:rPr>
                <w:color w:val="000000"/>
                <w:sz w:val="20"/>
                <w:szCs w:val="20"/>
              </w:rPr>
              <w:t xml:space="preserve">Stołówki szkolne i przedszkole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264 202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293 948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378 450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143,24%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128,75%</w:t>
            </w:r>
          </w:p>
        </w:tc>
      </w:tr>
      <w:tr w:rsidR="00E7655A" w:rsidRPr="00E7655A" w:rsidTr="00E7655A">
        <w:trPr>
          <w:trHeight w:val="28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rPr>
                <w:color w:val="000000"/>
                <w:sz w:val="20"/>
                <w:szCs w:val="20"/>
              </w:rPr>
            </w:pPr>
            <w:r w:rsidRPr="00E7655A">
              <w:rPr>
                <w:color w:val="000000"/>
                <w:sz w:val="20"/>
                <w:szCs w:val="20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88 921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85 549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85 818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96,51%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100,31%</w:t>
            </w:r>
          </w:p>
        </w:tc>
      </w:tr>
      <w:tr w:rsidR="00E7655A" w:rsidRPr="006230C7" w:rsidTr="00E7655A">
        <w:trPr>
          <w:trHeight w:val="61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5A" w:rsidRPr="006230C7" w:rsidRDefault="00E7655A" w:rsidP="00E7655A">
            <w:pPr>
              <w:rPr>
                <w:sz w:val="20"/>
                <w:szCs w:val="20"/>
              </w:rPr>
            </w:pPr>
            <w:r w:rsidRPr="006230C7">
              <w:rPr>
                <w:sz w:val="20"/>
                <w:szCs w:val="20"/>
              </w:rPr>
              <w:t>Specjalna organizacja nauki i metod pracy dla dzieci w przedszkolach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5 263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16 852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320,20%</w:t>
            </w:r>
          </w:p>
        </w:tc>
      </w:tr>
      <w:tr w:rsidR="00E7655A" w:rsidRPr="006230C7" w:rsidTr="00E7655A">
        <w:trPr>
          <w:trHeight w:val="81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5A" w:rsidRPr="006230C7" w:rsidRDefault="00E7655A" w:rsidP="00E7655A">
            <w:pPr>
              <w:rPr>
                <w:sz w:val="20"/>
                <w:szCs w:val="20"/>
              </w:rPr>
            </w:pPr>
            <w:r w:rsidRPr="006230C7">
              <w:rPr>
                <w:sz w:val="20"/>
                <w:szCs w:val="20"/>
              </w:rPr>
              <w:t>Specjalna organizacja nauki i metod pracy dla dzieci i młodzieży w szkołach podstawowych</w:t>
            </w:r>
            <w:r w:rsidR="00E125DC" w:rsidRPr="006230C7">
              <w:rPr>
                <w:sz w:val="20"/>
                <w:szCs w:val="20"/>
              </w:rPr>
              <w:t xml:space="preserve"> </w:t>
            </w:r>
            <w:r w:rsidRPr="006230C7">
              <w:rPr>
                <w:sz w:val="20"/>
                <w:szCs w:val="20"/>
              </w:rPr>
              <w:t xml:space="preserve"> i gimnazjach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44 410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63 327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6230C7" w:rsidRDefault="00E7655A" w:rsidP="00E7655A">
            <w:pPr>
              <w:jc w:val="right"/>
              <w:rPr>
                <w:sz w:val="18"/>
                <w:szCs w:val="18"/>
              </w:rPr>
            </w:pPr>
            <w:r w:rsidRPr="006230C7">
              <w:rPr>
                <w:sz w:val="18"/>
                <w:szCs w:val="18"/>
              </w:rPr>
              <w:t>142,60%</w:t>
            </w:r>
          </w:p>
        </w:tc>
      </w:tr>
    </w:tbl>
    <w:p w:rsidR="006F0188" w:rsidRDefault="006F018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05442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54427">
        <w:t>W szkołach podstawowych, oddziałach przedszkolnych oraz gimnazjach, największe pozycje  zaplanowanych wydatków rzeczowych dotyczą zakupu materiałów i wyposażenia, w tym głównie opału, zakupu energii i usług pozostałych, odpisu na zakładowy fundusz świadczeń socjalnych, drobnych remontów pomieszczeń szkolnych.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CF6178" w:rsidRPr="001778EB" w:rsidRDefault="00CF61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778EB">
        <w:t xml:space="preserve">W dziale </w:t>
      </w:r>
      <w:r w:rsidRPr="001778EB">
        <w:rPr>
          <w:b/>
        </w:rPr>
        <w:t>ochrona zdrowia</w:t>
      </w:r>
      <w:r w:rsidRPr="001778EB">
        <w:t xml:space="preserve"> poza wydatkami finansowanymi z dochodów z tytułu wydawania zezwoleń na sprzedaż napojów alkoholowych zaplanowano kwotę 1.000 zł na zakup nagród dla laureatów konkursów w ramach oświaty zdrowotnej i promocji zdrowia.</w:t>
      </w:r>
    </w:p>
    <w:p w:rsidR="00CF6178" w:rsidRPr="001778EB" w:rsidRDefault="00CF61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60C04" w:rsidRDefault="0053150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531502">
        <w:t xml:space="preserve">W rozdziale </w:t>
      </w:r>
      <w:r w:rsidRPr="002D0BD7">
        <w:rPr>
          <w:b/>
        </w:rPr>
        <w:t>oddziały przedszkolne w szkołach</w:t>
      </w:r>
      <w:r w:rsidRPr="00531502">
        <w:t xml:space="preserve"> </w:t>
      </w:r>
      <w:r w:rsidR="002D0BD7" w:rsidRPr="002D0BD7">
        <w:rPr>
          <w:b/>
        </w:rPr>
        <w:t>podstawowych</w:t>
      </w:r>
      <w:r w:rsidR="002D0BD7">
        <w:t xml:space="preserve"> </w:t>
      </w:r>
      <w:r w:rsidRPr="00531502">
        <w:t>wzrost wydatków rzeczowych wynosi 27,08 %</w:t>
      </w:r>
      <w:r w:rsidR="002D0BD7">
        <w:t xml:space="preserve"> </w:t>
      </w:r>
      <w:r w:rsidRPr="00531502">
        <w:t>w związku z planowanym od 01 września 2016 r. przekształcenia oddziałów przedszkolnych w przedszkola (specjalne wymagania w zakresie ochrony przeciwpożarowej lokali przedszkolnych).</w:t>
      </w:r>
    </w:p>
    <w:p w:rsidR="00531502" w:rsidRDefault="0053150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D0BD7" w:rsidRDefault="0053150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D632A">
        <w:t>W projekcie budżetu na rok 201</w:t>
      </w:r>
      <w:r>
        <w:t>6</w:t>
      </w:r>
      <w:r w:rsidRPr="007D632A">
        <w:t xml:space="preserve"> na wydatki </w:t>
      </w:r>
      <w:r>
        <w:t xml:space="preserve">statutowe </w:t>
      </w:r>
      <w:r w:rsidR="002D0BD7">
        <w:t xml:space="preserve">w rozdziale </w:t>
      </w:r>
      <w:r w:rsidR="002D0BD7" w:rsidRPr="002D0BD7">
        <w:rPr>
          <w:b/>
        </w:rPr>
        <w:t>stołówki szkolne</w:t>
      </w:r>
      <w:r w:rsidR="002D0BD7">
        <w:rPr>
          <w:b/>
        </w:rPr>
        <w:t xml:space="preserve">                       </w:t>
      </w:r>
      <w:r w:rsidR="002D0BD7" w:rsidRPr="002D0BD7">
        <w:rPr>
          <w:b/>
        </w:rPr>
        <w:t xml:space="preserve"> i przedszkolne</w:t>
      </w:r>
      <w:r w:rsidR="002D0BD7">
        <w:t xml:space="preserve"> </w:t>
      </w:r>
      <w:r w:rsidRPr="007D632A">
        <w:t xml:space="preserve">zaplanowano kwotę </w:t>
      </w:r>
      <w:r w:rsidR="002D0BD7">
        <w:t>378.450</w:t>
      </w:r>
      <w:r w:rsidRPr="007D632A">
        <w:t xml:space="preserve"> zł, co w porównaniu z wydatkami</w:t>
      </w:r>
      <w:r>
        <w:t>,</w:t>
      </w:r>
      <w:r w:rsidRPr="007D632A">
        <w:t xml:space="preserve"> które zostaną poniesione </w:t>
      </w:r>
      <w:r>
        <w:t xml:space="preserve">w </w:t>
      </w:r>
      <w:r w:rsidRPr="007D632A">
        <w:t>201</w:t>
      </w:r>
      <w:r>
        <w:t>5</w:t>
      </w:r>
      <w:r w:rsidRPr="007D632A">
        <w:t xml:space="preserve"> r. stanowi </w:t>
      </w:r>
      <w:r w:rsidR="002D0BD7">
        <w:t xml:space="preserve">128,75 %. </w:t>
      </w:r>
      <w:r w:rsidR="0001341B">
        <w:t xml:space="preserve">Od marca 2015 r. ponoszone były wydatki na  </w:t>
      </w:r>
      <w:r w:rsidR="0001341B" w:rsidRPr="0001341B">
        <w:t xml:space="preserve">zakup usługi cateringowej dla dzieci i uczniów Szkoły Podstawowej w </w:t>
      </w:r>
      <w:proofErr w:type="spellStart"/>
      <w:r w:rsidR="0001341B" w:rsidRPr="0001341B">
        <w:t>Górznej</w:t>
      </w:r>
      <w:proofErr w:type="spellEnd"/>
      <w:r w:rsidR="0001341B" w:rsidRPr="0001341B">
        <w:t xml:space="preserve"> oraz na dowożenie posiłków dla uczniów Szkoły Podstawowej w Kleszczynie ze stołówki szkolnej w Sławianowie</w:t>
      </w:r>
      <w:r w:rsidR="0001341B">
        <w:t>. Plan wydatków na 2016 r. obejmuje wydatki na ten cel na cały rok. Ponadto</w:t>
      </w:r>
      <w:r w:rsidR="00902C3A">
        <w:t xml:space="preserve"> kwoty</w:t>
      </w:r>
      <w:r w:rsidR="0001341B">
        <w:t xml:space="preserve"> planowane na 2016 r. </w:t>
      </w:r>
      <w:r w:rsidR="00902C3A">
        <w:t>zapewniają zakup żywności dla planowanej liczby dzieci (nie uwzględnia się ewentualnych nieobecności dzieci w trakcie roku).</w:t>
      </w:r>
    </w:p>
    <w:p w:rsidR="002D0BD7" w:rsidRPr="00531502" w:rsidRDefault="002D0BD7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41FF7">
        <w:t xml:space="preserve">Plan wydatków  na dowożenie uczniów ustalono w oparciu o zawarte umowy na dowóz uczniów </w:t>
      </w:r>
      <w:r w:rsidR="00E125DC">
        <w:t xml:space="preserve">        </w:t>
      </w:r>
      <w:r w:rsidRPr="00041FF7">
        <w:t xml:space="preserve">z przewoźnikami oraz o średniomiesięczne wydatki związane z dojazdem do szkół we własnym zakresie.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A42" w:rsidRPr="00930170" w:rsidRDefault="00E125D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Wydatki</w:t>
      </w:r>
      <w:r w:rsidR="00907A42" w:rsidRPr="00930170">
        <w:t xml:space="preserve"> na pozostałą działalność dotyczą zasadniczo odpisu na zakładowy fundusz świadczeń socjalnych emerytów i rencistów – byłych nauczycieli – poziom planu wydatków nie odbiega od poniesionych w oku 201</w:t>
      </w:r>
      <w:r>
        <w:t>6</w:t>
      </w:r>
      <w:r w:rsidR="00907A42" w:rsidRPr="00930170">
        <w:t>.</w:t>
      </w:r>
    </w:p>
    <w:p w:rsidR="00907A42" w:rsidRPr="009301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7655A" w:rsidRPr="00DB7F1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B7F1E">
        <w:t xml:space="preserve">Wydatki rzeczowe </w:t>
      </w:r>
      <w:r w:rsidRPr="00DB7F1E">
        <w:rPr>
          <w:b/>
        </w:rPr>
        <w:t>na gospodarkę komunalną i ochronę środowiska</w:t>
      </w:r>
      <w:r w:rsidRPr="00DB7F1E">
        <w:t xml:space="preserve"> </w:t>
      </w:r>
      <w:r w:rsidR="00EE39E6" w:rsidRPr="00DB7F1E">
        <w:t xml:space="preserve"> przedstawiają się następująco:</w:t>
      </w:r>
      <w:bookmarkStart w:id="0" w:name="_GoBack"/>
      <w:bookmarkEnd w:id="0"/>
    </w:p>
    <w:tbl>
      <w:tblPr>
        <w:tblW w:w="9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094"/>
        <w:gridCol w:w="1457"/>
        <w:gridCol w:w="1252"/>
        <w:gridCol w:w="996"/>
        <w:gridCol w:w="1080"/>
      </w:tblGrid>
      <w:tr w:rsidR="00E7655A" w:rsidRPr="00E7655A" w:rsidTr="00D72D1E">
        <w:trPr>
          <w:trHeight w:val="7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 xml:space="preserve">wykonanie 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7A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7A6C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55A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E7655A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E7655A" w:rsidRPr="00E7655A" w:rsidTr="00D72D1E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5A" w:rsidRPr="00E7655A" w:rsidRDefault="00E7655A" w:rsidP="00E7655A">
            <w:pPr>
              <w:jc w:val="center"/>
              <w:rPr>
                <w:color w:val="000000"/>
                <w:sz w:val="16"/>
                <w:szCs w:val="16"/>
              </w:rPr>
            </w:pPr>
            <w:r w:rsidRPr="00E7655A">
              <w:rPr>
                <w:color w:val="000000"/>
                <w:sz w:val="16"/>
                <w:szCs w:val="16"/>
              </w:rPr>
              <w:t>6</w:t>
            </w:r>
          </w:p>
        </w:tc>
      </w:tr>
      <w:tr w:rsidR="00E7655A" w:rsidRPr="00E7655A" w:rsidTr="00D72D1E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5A" w:rsidRPr="00E7655A" w:rsidRDefault="00E7655A" w:rsidP="00E765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660 898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626 618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582 157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88,09%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7655A">
              <w:rPr>
                <w:b/>
                <w:bCs/>
                <w:color w:val="000000"/>
                <w:sz w:val="18"/>
                <w:szCs w:val="18"/>
              </w:rPr>
              <w:t>92,90%</w:t>
            </w:r>
          </w:p>
        </w:tc>
      </w:tr>
      <w:tr w:rsidR="00E7655A" w:rsidRPr="00E7655A" w:rsidTr="00D72D1E">
        <w:trPr>
          <w:trHeight w:val="241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655A" w:rsidRPr="00E7655A" w:rsidTr="00D72D1E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 xml:space="preserve">Gospodarka ściekowa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175 000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141 024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105 200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60,11%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74,60%</w:t>
            </w:r>
          </w:p>
        </w:tc>
      </w:tr>
      <w:tr w:rsidR="00F60C04" w:rsidRPr="00F60C04" w:rsidTr="00D72D1E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F60C04" w:rsidRDefault="00E7655A" w:rsidP="00E7655A">
            <w:pPr>
              <w:rPr>
                <w:sz w:val="18"/>
                <w:szCs w:val="18"/>
              </w:rPr>
            </w:pPr>
            <w:r w:rsidRPr="00F60C04">
              <w:rPr>
                <w:sz w:val="18"/>
                <w:szCs w:val="18"/>
              </w:rPr>
              <w:t>Gospodarka odpadami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F60C04" w:rsidRDefault="00E7655A" w:rsidP="00E7655A">
            <w:pPr>
              <w:jc w:val="right"/>
              <w:rPr>
                <w:sz w:val="18"/>
                <w:szCs w:val="18"/>
              </w:rPr>
            </w:pPr>
            <w:r w:rsidRPr="00F60C04">
              <w:rPr>
                <w:sz w:val="18"/>
                <w:szCs w:val="18"/>
              </w:rPr>
              <w:t>10 000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F60C04" w:rsidRDefault="00E7655A" w:rsidP="00E7655A">
            <w:pPr>
              <w:jc w:val="right"/>
              <w:rPr>
                <w:sz w:val="18"/>
                <w:szCs w:val="18"/>
              </w:rPr>
            </w:pPr>
            <w:r w:rsidRPr="00F60C04">
              <w:rPr>
                <w:sz w:val="18"/>
                <w:szCs w:val="18"/>
              </w:rPr>
              <w:t>1 678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F60C04" w:rsidRDefault="00E7655A" w:rsidP="00E7655A">
            <w:pPr>
              <w:jc w:val="right"/>
              <w:rPr>
                <w:sz w:val="18"/>
                <w:szCs w:val="18"/>
              </w:rPr>
            </w:pPr>
            <w:r w:rsidRPr="00F60C04">
              <w:rPr>
                <w:sz w:val="18"/>
                <w:szCs w:val="18"/>
              </w:rPr>
              <w:t>13 000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F60C04" w:rsidRDefault="00E7655A" w:rsidP="00E7655A">
            <w:pPr>
              <w:jc w:val="right"/>
              <w:rPr>
                <w:sz w:val="18"/>
                <w:szCs w:val="18"/>
              </w:rPr>
            </w:pPr>
            <w:r w:rsidRPr="00F60C04">
              <w:rPr>
                <w:sz w:val="18"/>
                <w:szCs w:val="18"/>
              </w:rPr>
              <w:t>130,00%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F60C04" w:rsidRDefault="00E7655A" w:rsidP="00E7655A">
            <w:pPr>
              <w:jc w:val="right"/>
              <w:rPr>
                <w:sz w:val="18"/>
                <w:szCs w:val="18"/>
              </w:rPr>
            </w:pPr>
            <w:r w:rsidRPr="00F60C04">
              <w:rPr>
                <w:sz w:val="18"/>
                <w:szCs w:val="18"/>
              </w:rPr>
              <w:t>774,73%</w:t>
            </w:r>
          </w:p>
        </w:tc>
      </w:tr>
      <w:tr w:rsidR="00E7655A" w:rsidRPr="00E7655A" w:rsidTr="00D72D1E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 xml:space="preserve">Oczyszczanie miast i wsi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2 255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266,08%</w:t>
            </w:r>
          </w:p>
        </w:tc>
      </w:tr>
      <w:tr w:rsidR="00E7655A" w:rsidRPr="00E7655A" w:rsidTr="00D72D1E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 xml:space="preserve">Utrzymanie zieleni w gminach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42 898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44 254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35 957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83,82%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81,25%</w:t>
            </w:r>
          </w:p>
        </w:tc>
      </w:tr>
      <w:tr w:rsidR="00E7655A" w:rsidRPr="00E7655A" w:rsidTr="00D72D1E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 xml:space="preserve">Schroniska dla psów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145 500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107,69%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96,22%</w:t>
            </w:r>
          </w:p>
        </w:tc>
      </w:tr>
      <w:tr w:rsidR="00E7655A" w:rsidRPr="00E7655A" w:rsidTr="00D72D1E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 xml:space="preserve">Oświetlenie ulic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267 457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275 000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94,83%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102,82%</w:t>
            </w:r>
          </w:p>
        </w:tc>
      </w:tr>
      <w:tr w:rsidR="00E7655A" w:rsidRPr="00E7655A" w:rsidTr="00D72D1E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 xml:space="preserve">Pozostała działalność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24 450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5A" w:rsidRPr="00E7655A" w:rsidRDefault="00E7655A" w:rsidP="00E7655A">
            <w:pPr>
              <w:jc w:val="right"/>
              <w:rPr>
                <w:color w:val="000000"/>
                <w:sz w:val="18"/>
                <w:szCs w:val="18"/>
              </w:rPr>
            </w:pPr>
            <w:r w:rsidRPr="00E7655A">
              <w:rPr>
                <w:color w:val="000000"/>
                <w:sz w:val="18"/>
                <w:szCs w:val="18"/>
              </w:rPr>
              <w:t>28,63%</w:t>
            </w:r>
          </w:p>
        </w:tc>
      </w:tr>
    </w:tbl>
    <w:p w:rsidR="00907A42" w:rsidRPr="007E1CA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lastRenderedPageBreak/>
        <w:t>Wydatki na zadania z zakresu gospodarki ściekowej dotyczą dopłat do ceny 1m</w:t>
      </w:r>
      <w:r w:rsidRPr="00D76570">
        <w:rPr>
          <w:vertAlign w:val="superscript"/>
        </w:rPr>
        <w:t>3</w:t>
      </w:r>
      <w:r w:rsidRPr="00D76570">
        <w:t xml:space="preserve"> ścieków w okresie od 01 stycznia 201</w:t>
      </w:r>
      <w:r w:rsidR="00E125DC">
        <w:t>6</w:t>
      </w:r>
      <w:r w:rsidRPr="00D76570">
        <w:t xml:space="preserve"> do 30.04.201</w:t>
      </w:r>
      <w:r w:rsidR="00E125DC">
        <w:t>6 r., na zasadach wynikających z uchwały</w:t>
      </w:r>
      <w:r w:rsidRPr="00D76570">
        <w:t xml:space="preserve"> Rady Gminy Złotów </w:t>
      </w:r>
      <w:r w:rsidR="00E125DC">
        <w:t xml:space="preserve">    Nr VI.43.2015 z 26 marca 2015</w:t>
      </w:r>
      <w:r w:rsidRPr="00E125DC">
        <w:t xml:space="preserve"> r. w sprawie ustalenia wysokości dopłat do 1 m </w:t>
      </w:r>
      <w:r w:rsidR="00E125DC">
        <w:rPr>
          <w:vertAlign w:val="superscript"/>
        </w:rPr>
        <w:t>3</w:t>
      </w:r>
      <w:r w:rsidRPr="00E125DC">
        <w:t xml:space="preserve"> ścieków dla mieszkańców Gminy Złotów.</w:t>
      </w:r>
      <w:r w:rsidRPr="00D76570">
        <w:rPr>
          <w:b/>
          <w:i/>
        </w:rPr>
        <w:t xml:space="preserve"> </w:t>
      </w:r>
      <w:r w:rsidRPr="00D76570">
        <w:t>Na ewentualną kontynuację dopłat w okresie od 01 maja 201</w:t>
      </w:r>
      <w:r w:rsidR="00E125DC">
        <w:t>6</w:t>
      </w:r>
      <w:r w:rsidRPr="00D76570">
        <w:t xml:space="preserve"> do końca roku 201</w:t>
      </w:r>
      <w:r w:rsidR="00E125DC">
        <w:t>6</w:t>
      </w:r>
      <w:r w:rsidRPr="00D76570">
        <w:t xml:space="preserve">, ustalona została rezerwa wysokości </w:t>
      </w:r>
      <w:r w:rsidR="00E125DC">
        <w:t>70</w:t>
      </w:r>
      <w:r w:rsidRPr="00D76570">
        <w:t xml:space="preserve">.000 zł. </w:t>
      </w:r>
    </w:p>
    <w:p w:rsidR="00F20AFA" w:rsidRDefault="00F20AF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W okresie od 01.05.2014 r. do 30.04.2015 r. Gmina dopłacała do </w:t>
      </w:r>
      <w:r w:rsidRPr="00D76570">
        <w:t>1m</w:t>
      </w:r>
      <w:r w:rsidRPr="00D76570">
        <w:rPr>
          <w:vertAlign w:val="superscript"/>
        </w:rPr>
        <w:t>3</w:t>
      </w:r>
      <w:r w:rsidRPr="00D76570">
        <w:t xml:space="preserve"> ścieków</w:t>
      </w:r>
      <w:r>
        <w:t xml:space="preserve"> 1,20 + VAT, natomiast na okres od 01.05.2015 r. do 30.04.2016 r. Rada Gminy ustaliła dopłatę w wysokości 0,6 + VAT.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Na zadania z zakresu </w:t>
      </w:r>
      <w:r w:rsidRPr="00D76570">
        <w:rPr>
          <w:b/>
        </w:rPr>
        <w:t>gospodarki odpadami</w:t>
      </w:r>
      <w:r w:rsidRPr="00D76570">
        <w:t xml:space="preserve"> zaplanowano wydatki na zakup materiałów edukacyjnych, </w:t>
      </w:r>
      <w:r w:rsidR="007A6C44">
        <w:t xml:space="preserve">zakup materiałów na budowę gniazd do selektywnej zbiórki odpadów, </w:t>
      </w:r>
      <w:r w:rsidRPr="00D76570">
        <w:t>na utylizację odpadów medycznych oraz produktów ubocznych pochodzenia zwierzęcego. Utworzona została rezerwa celowa z przeznaczeniem na dotację celową - pomoc finansową dla Powiatu Złotowskiego na l</w:t>
      </w:r>
      <w:r w:rsidR="007A6C44">
        <w:t>ikwidację wyrobów zawierających</w:t>
      </w:r>
      <w:r w:rsidRPr="00D76570">
        <w:t xml:space="preserve"> azbest z budynków mieszkalnych i gospodarczych na terenie gminy. Łączna kwota zaplanowanych wydatków statutowych związanych z gospodarką odpadami wynosi 1</w:t>
      </w:r>
      <w:r w:rsidR="00807D3A">
        <w:t xml:space="preserve">3.000 i stanowi </w:t>
      </w:r>
      <w:r w:rsidR="00807D3A" w:rsidRPr="00B32F74">
        <w:t xml:space="preserve">774,73 </w:t>
      </w:r>
      <w:r w:rsidRPr="00B32F74">
        <w:t xml:space="preserve">% </w:t>
      </w:r>
      <w:r w:rsidRPr="00D76570">
        <w:t>przewidywanego wykonania w roku 201</w:t>
      </w:r>
      <w:r w:rsidR="00807D3A">
        <w:t>5</w:t>
      </w:r>
      <w:r w:rsidRPr="00D76570">
        <w:t xml:space="preserve">. 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W zakresie </w:t>
      </w:r>
      <w:r w:rsidRPr="00D76570">
        <w:rPr>
          <w:b/>
        </w:rPr>
        <w:t>pozostałej działalności</w:t>
      </w:r>
      <w:r w:rsidRPr="00D76570">
        <w:t xml:space="preserve">, uwzględniono wydatki na renowację gniazd bocianich  oraz zakup karmy dla bezdomnych zwierząt nie objętych opieką w schronisku, wykonywanie usług weterynaryjnych bezdomnych zwierząt nie </w:t>
      </w:r>
      <w:r w:rsidR="00807D3A">
        <w:t>objętych opieką w schroniskach, a także na edukację ekologiczną.</w:t>
      </w:r>
      <w:r w:rsidRPr="00D76570">
        <w:t xml:space="preserve"> Na te zadania zaplanowano 7.000 zł, co stanowi </w:t>
      </w:r>
      <w:r w:rsidR="00807D3A">
        <w:t>28,63</w:t>
      </w:r>
      <w:r w:rsidRPr="00D76570">
        <w:t xml:space="preserve"> % wykonania w roku 201</w:t>
      </w:r>
      <w:r w:rsidR="00807D3A">
        <w:t>5</w:t>
      </w:r>
      <w:r w:rsidRPr="00D76570">
        <w:t>.</w:t>
      </w:r>
    </w:p>
    <w:p w:rsidR="00807D3A" w:rsidRPr="00D76570" w:rsidRDefault="00807D3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  <w:r>
        <w:t>W roku 2015 poniesiono wydatki na opracowanie Planu Gospodarki Niskoemisyjnej dla Gminy Złotów w kwocie 15.375 oraz wykonanie analizy potrzeby zmiany granic aglomeracji Radawnica        i Kleszczyna w kwocie 3.075.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Wydatki na utrzymanie </w:t>
      </w:r>
      <w:r w:rsidRPr="00D76570">
        <w:rPr>
          <w:b/>
        </w:rPr>
        <w:t>schronisk dla psów</w:t>
      </w:r>
      <w:r w:rsidRPr="00D76570">
        <w:t xml:space="preserve"> zaplanowano w kwocie </w:t>
      </w:r>
      <w:r w:rsidR="00122C74">
        <w:t>140</w:t>
      </w:r>
      <w:r w:rsidRPr="00D76570">
        <w:t>.000 zł, to jest na poziomie wykonania w roku 201</w:t>
      </w:r>
      <w:r w:rsidR="00122C74">
        <w:t>5</w:t>
      </w:r>
      <w:r w:rsidRPr="00D76570">
        <w:t>.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E60EE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60EEC">
        <w:t>Na utrzymanie zieleni na swo</w:t>
      </w:r>
      <w:r w:rsidR="00122C74" w:rsidRPr="00E60EEC">
        <w:t>im terenie, sołectwa wydzieliły</w:t>
      </w:r>
      <w:r w:rsidRPr="00E60EEC">
        <w:t xml:space="preserve"> ze środków funduszu sołeckiego</w:t>
      </w:r>
      <w:r w:rsidR="00E60EEC" w:rsidRPr="00E60EEC">
        <w:t xml:space="preserve"> na 2016 r. </w:t>
      </w:r>
      <w:r w:rsidRPr="00E60EEC">
        <w:t xml:space="preserve"> kwotę  </w:t>
      </w:r>
      <w:r w:rsidR="00E60EEC" w:rsidRPr="00E60EEC">
        <w:t>21.957</w:t>
      </w:r>
      <w:r w:rsidR="00194A25" w:rsidRPr="00E60EEC">
        <w:t xml:space="preserve"> zł</w:t>
      </w:r>
      <w:r w:rsidR="00E60EEC" w:rsidRPr="00E60EEC">
        <w:t>, natomiast w 2015 r. na ten cel sołectwa przeznaczyły 28.459 zł.</w:t>
      </w:r>
    </w:p>
    <w:p w:rsidR="005252CC" w:rsidRDefault="005252CC" w:rsidP="00B32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907A42" w:rsidRPr="00122C74" w:rsidRDefault="00907A42" w:rsidP="00B32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122C74">
        <w:t xml:space="preserve">Wydatki rzeczowe </w:t>
      </w:r>
      <w:r w:rsidRPr="00122C74">
        <w:rPr>
          <w:b/>
        </w:rPr>
        <w:t>na kulturę i ochronę dziedzictwa narodowego</w:t>
      </w:r>
      <w:r w:rsidRPr="00122C74">
        <w:t xml:space="preserve"> dotyczą zadań</w:t>
      </w:r>
      <w:r w:rsidR="00455957" w:rsidRPr="00122C74">
        <w:t>:</w:t>
      </w:r>
      <w:r w:rsidR="00EE39E6">
        <w:t xml:space="preserve"> </w:t>
      </w:r>
    </w:p>
    <w:tbl>
      <w:tblPr>
        <w:tblW w:w="9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198"/>
        <w:gridCol w:w="1641"/>
        <w:gridCol w:w="1486"/>
        <w:gridCol w:w="1198"/>
        <w:gridCol w:w="1198"/>
      </w:tblGrid>
      <w:tr w:rsidR="00D72D1E" w:rsidRPr="00D72D1E" w:rsidTr="00D72D1E">
        <w:trPr>
          <w:trHeight w:val="75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1E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1E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D72D1E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1E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D72D1E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1E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D72D1E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1E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D72D1E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1E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D72D1E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D72D1E" w:rsidRPr="00D72D1E" w:rsidTr="00D72D1E">
        <w:trPr>
          <w:trHeight w:val="117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color w:val="000000"/>
                <w:sz w:val="16"/>
                <w:szCs w:val="16"/>
              </w:rPr>
            </w:pPr>
            <w:r w:rsidRPr="00D72D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color w:val="000000"/>
                <w:sz w:val="16"/>
                <w:szCs w:val="16"/>
              </w:rPr>
            </w:pPr>
            <w:r w:rsidRPr="00D72D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color w:val="000000"/>
                <w:sz w:val="16"/>
                <w:szCs w:val="16"/>
              </w:rPr>
            </w:pPr>
            <w:r w:rsidRPr="00D72D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color w:val="000000"/>
                <w:sz w:val="16"/>
                <w:szCs w:val="16"/>
              </w:rPr>
            </w:pPr>
            <w:r w:rsidRPr="00D72D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color w:val="000000"/>
                <w:sz w:val="16"/>
                <w:szCs w:val="16"/>
              </w:rPr>
            </w:pPr>
            <w:r w:rsidRPr="00D72D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D1E" w:rsidRPr="00D72D1E" w:rsidRDefault="00D72D1E" w:rsidP="00D72D1E">
            <w:pPr>
              <w:jc w:val="center"/>
              <w:rPr>
                <w:color w:val="000000"/>
                <w:sz w:val="16"/>
                <w:szCs w:val="16"/>
              </w:rPr>
            </w:pPr>
            <w:r w:rsidRPr="00D72D1E">
              <w:rPr>
                <w:color w:val="000000"/>
                <w:sz w:val="16"/>
                <w:szCs w:val="16"/>
              </w:rPr>
              <w:t>6</w:t>
            </w:r>
          </w:p>
        </w:tc>
      </w:tr>
      <w:tr w:rsidR="00D72D1E" w:rsidRPr="00D72D1E" w:rsidTr="00D72D1E">
        <w:trPr>
          <w:trHeight w:val="503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1E" w:rsidRPr="00D72D1E" w:rsidRDefault="00D72D1E" w:rsidP="00D72D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2D1E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2D1E">
              <w:rPr>
                <w:b/>
                <w:bCs/>
                <w:color w:val="000000"/>
                <w:sz w:val="18"/>
                <w:szCs w:val="18"/>
              </w:rPr>
              <w:t>232 178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2D1E">
              <w:rPr>
                <w:b/>
                <w:bCs/>
                <w:color w:val="000000"/>
                <w:sz w:val="18"/>
                <w:szCs w:val="18"/>
              </w:rPr>
              <w:t>276 523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2D1E">
              <w:rPr>
                <w:b/>
                <w:bCs/>
                <w:color w:val="000000"/>
                <w:sz w:val="18"/>
                <w:szCs w:val="18"/>
              </w:rPr>
              <w:t>305 331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2D1E">
              <w:rPr>
                <w:b/>
                <w:bCs/>
                <w:color w:val="000000"/>
                <w:sz w:val="18"/>
                <w:szCs w:val="18"/>
              </w:rPr>
              <w:t>131,51%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2D1E">
              <w:rPr>
                <w:b/>
                <w:bCs/>
                <w:color w:val="000000"/>
                <w:sz w:val="18"/>
                <w:szCs w:val="18"/>
              </w:rPr>
              <w:t>110,42%</w:t>
            </w:r>
          </w:p>
        </w:tc>
      </w:tr>
      <w:tr w:rsidR="00D72D1E" w:rsidRPr="00D72D1E" w:rsidTr="00D72D1E">
        <w:trPr>
          <w:trHeight w:val="237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D1E" w:rsidRPr="00D72D1E" w:rsidTr="00D72D1E">
        <w:trPr>
          <w:trHeight w:val="281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 xml:space="preserve">Świetlice i sale wiejskie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175 963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198 543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210 072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119,38%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105,81%</w:t>
            </w:r>
          </w:p>
        </w:tc>
      </w:tr>
      <w:tr w:rsidR="00D72D1E" w:rsidRPr="00D72D1E" w:rsidTr="00D72D1E">
        <w:trPr>
          <w:trHeight w:val="281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1E" w:rsidRPr="00D72D1E" w:rsidRDefault="00D72D1E" w:rsidP="00D72D1E">
            <w:pPr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 xml:space="preserve">Ochrona zabytków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D72D1E" w:rsidRPr="00D72D1E" w:rsidTr="00D72D1E">
        <w:trPr>
          <w:trHeight w:val="281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 xml:space="preserve">Pozostała działalność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56 215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77 980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80 259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142,77%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1E" w:rsidRPr="00D72D1E" w:rsidRDefault="00D72D1E" w:rsidP="00D72D1E">
            <w:pPr>
              <w:jc w:val="right"/>
              <w:rPr>
                <w:color w:val="000000"/>
                <w:sz w:val="18"/>
                <w:szCs w:val="18"/>
              </w:rPr>
            </w:pPr>
            <w:r w:rsidRPr="00D72D1E">
              <w:rPr>
                <w:color w:val="000000"/>
                <w:sz w:val="18"/>
                <w:szCs w:val="18"/>
              </w:rPr>
              <w:t>102,92%</w:t>
            </w:r>
          </w:p>
        </w:tc>
      </w:tr>
    </w:tbl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D76570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Wydatki rzeczowe zaplanowane na utrzymanie świetlic i sal wiejskich dotyczą w szczególności przedsięwzięć finansowanych w ramach funduszu sołeckiego. Wydatki na te przedsięwzięcia stanowią razem kwotę </w:t>
      </w:r>
      <w:r w:rsidR="00122C74">
        <w:t>68.972</w:t>
      </w:r>
      <w:r w:rsidRPr="00D76570">
        <w:t xml:space="preserve"> zł. Poza funduszem sołeckim zaplanowano wydatki w kwocie </w:t>
      </w:r>
      <w:r w:rsidR="00122C74">
        <w:t>141.100</w:t>
      </w:r>
      <w:r w:rsidR="003C099B">
        <w:t xml:space="preserve"> </w:t>
      </w:r>
      <w:r w:rsidRPr="00D76570">
        <w:t>zł</w:t>
      </w:r>
      <w:r w:rsidR="003C099B">
        <w:t xml:space="preserve"> </w:t>
      </w:r>
      <w:r w:rsidRPr="00D76570">
        <w:t xml:space="preserve">z przeznaczeniem na zakup opału, energii elektrycznej, materiałów do przeprowadzenia remontów, zakup usług remontowych i pozostałych, w tym dotyczących usług komunalnych.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>Przewidywane wykonanie wydatków na utrzymanie sal wiejskich w ramach przedsięwzięć realizowanych z funduszu sołeckiego w roku 201</w:t>
      </w:r>
      <w:r w:rsidR="00122C74">
        <w:t>5</w:t>
      </w:r>
      <w:r w:rsidRPr="00D76570">
        <w:t xml:space="preserve"> wynosi </w:t>
      </w:r>
      <w:r w:rsidR="00122C74">
        <w:t>73.004</w:t>
      </w:r>
      <w:r w:rsidRPr="00D76570">
        <w:t xml:space="preserve"> zł. 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lastRenderedPageBreak/>
        <w:t xml:space="preserve">Wydatki zaplanowane na pozostałą działalność dotyczą przede wszystkim przedsięwzięć przyjętych do realizacji w ramach funduszu sołeckiego; wydatki te stanowią  razem kwotę </w:t>
      </w:r>
      <w:r w:rsidR="00122C74">
        <w:t>56.259</w:t>
      </w:r>
      <w:r w:rsidRPr="00D76570">
        <w:t xml:space="preserve">  zł.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W  dziale </w:t>
      </w:r>
      <w:r w:rsidRPr="00D76570">
        <w:rPr>
          <w:b/>
        </w:rPr>
        <w:t>kultury fizycznej</w:t>
      </w:r>
      <w:r w:rsidRPr="00D76570">
        <w:t xml:space="preserve"> zaplanowane zostały wydatki na utrzymanie obiektów sportowych, to jest boisk i szatni, na zakup nagród, pucharów i dyplomów dla zwycięzców i uczestników imprez </w:t>
      </w:r>
      <w:r w:rsidR="00122C74">
        <w:t xml:space="preserve">       </w:t>
      </w:r>
      <w:r w:rsidRPr="00D76570">
        <w:t xml:space="preserve">w łącznej kwocie </w:t>
      </w:r>
      <w:r w:rsidR="00C351BD">
        <w:t>39.100 zł, stanowiącej 88,72 % wykonania w 2015 r</w:t>
      </w:r>
      <w:r w:rsidRPr="00D76570">
        <w:t xml:space="preserve">. </w:t>
      </w:r>
      <w:r w:rsidR="00C351BD">
        <w:t xml:space="preserve">W 2015 r. </w:t>
      </w:r>
      <w:r w:rsidR="00A0256D">
        <w:t xml:space="preserve">dokonano jednorazowego wydatku na zakup bramek do piłki nożnej dla sołectwa Franciszkowo w kwocie 5.149 zł. </w:t>
      </w:r>
      <w:r w:rsidRPr="00D76570">
        <w:t>Sołectwa na zadania z zakresu kultur</w:t>
      </w:r>
      <w:r w:rsidR="00A0256D">
        <w:t>y fizycznej</w:t>
      </w:r>
      <w:r w:rsidR="00C351BD">
        <w:t xml:space="preserve"> zaplanowały kwotę </w:t>
      </w:r>
      <w:r w:rsidRPr="00D76570">
        <w:t xml:space="preserve">4.500 zł.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F60C0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60C04">
        <w:t xml:space="preserve">Razem na przedsięwzięcia finansowane w ramach funduszu sołeckiego zaplanowana została kwota wydatków bieżących w wysokości </w:t>
      </w:r>
      <w:r w:rsidR="00F60C04" w:rsidRPr="00F60C04">
        <w:rPr>
          <w:b/>
        </w:rPr>
        <w:t>190.469</w:t>
      </w:r>
      <w:r w:rsidRPr="00F60C04">
        <w:rPr>
          <w:b/>
        </w:rPr>
        <w:t xml:space="preserve"> zł</w:t>
      </w:r>
      <w:r w:rsidRPr="00F60C04">
        <w:t xml:space="preserve">. </w:t>
      </w:r>
      <w:r w:rsidRPr="00F60C04">
        <w:rPr>
          <w:b/>
        </w:rPr>
        <w:t xml:space="preserve">Kwotę </w:t>
      </w:r>
      <w:r w:rsidR="00F60C04" w:rsidRPr="00F60C04">
        <w:rPr>
          <w:b/>
        </w:rPr>
        <w:t>277.853</w:t>
      </w:r>
      <w:r w:rsidRPr="00F60C04">
        <w:rPr>
          <w:b/>
        </w:rPr>
        <w:t xml:space="preserve"> zł</w:t>
      </w:r>
      <w:r w:rsidRPr="00F60C04">
        <w:t xml:space="preserve"> zaplanowano na zadania </w:t>
      </w:r>
      <w:r w:rsidR="00F60C04" w:rsidRPr="00F60C04">
        <w:t xml:space="preserve">                         </w:t>
      </w:r>
      <w:r w:rsidRPr="00F60C04">
        <w:t xml:space="preserve">o charakterze majątkowym. Wszystkie przedsięwzięcia, </w:t>
      </w:r>
      <w:r w:rsidRPr="00F60C04">
        <w:rPr>
          <w:b/>
        </w:rPr>
        <w:t xml:space="preserve">na wartość </w:t>
      </w:r>
      <w:r w:rsidR="00F60C04" w:rsidRPr="00F60C04">
        <w:rPr>
          <w:b/>
        </w:rPr>
        <w:t>468.322</w:t>
      </w:r>
      <w:r w:rsidRPr="00F60C04">
        <w:rPr>
          <w:b/>
        </w:rPr>
        <w:t xml:space="preserve"> zł,</w:t>
      </w:r>
      <w:r w:rsidR="00F60C04" w:rsidRPr="00F60C04">
        <w:t xml:space="preserve"> </w:t>
      </w:r>
      <w:r w:rsidRPr="00F60C04">
        <w:t>zostały wyszczególnione w wykazie przedsięwzięć realizowanych w ramach funduszu sołeckiego, stanowiącym załącznik nr 7 projektu uchwały budżetowej.</w:t>
      </w:r>
    </w:p>
    <w:p w:rsidR="00B72C2C" w:rsidRDefault="00B72C2C" w:rsidP="00907A42">
      <w:pPr>
        <w:jc w:val="both"/>
        <w:rPr>
          <w:b/>
          <w:sz w:val="28"/>
          <w:szCs w:val="28"/>
        </w:rPr>
      </w:pPr>
    </w:p>
    <w:p w:rsidR="00907A42" w:rsidRDefault="001320CD" w:rsidP="00907A42">
      <w:pPr>
        <w:jc w:val="both"/>
        <w:rPr>
          <w:b/>
          <w:sz w:val="28"/>
          <w:szCs w:val="28"/>
        </w:rPr>
      </w:pPr>
      <w:r w:rsidRPr="001320CD">
        <w:rPr>
          <w:b/>
          <w:sz w:val="28"/>
          <w:szCs w:val="28"/>
        </w:rPr>
        <w:t>I</w:t>
      </w:r>
      <w:r w:rsidR="00907A42" w:rsidRPr="001320CD">
        <w:rPr>
          <w:b/>
          <w:sz w:val="28"/>
          <w:szCs w:val="28"/>
        </w:rPr>
        <w:t>II.1.</w:t>
      </w:r>
      <w:r w:rsidR="006B4579">
        <w:rPr>
          <w:b/>
          <w:sz w:val="28"/>
          <w:szCs w:val="28"/>
        </w:rPr>
        <w:t>5</w:t>
      </w:r>
      <w:r w:rsidR="00907A42" w:rsidRPr="001320CD">
        <w:rPr>
          <w:b/>
          <w:sz w:val="28"/>
          <w:szCs w:val="28"/>
        </w:rPr>
        <w:t xml:space="preserve">. Wydatki na obsługę długu. </w:t>
      </w:r>
    </w:p>
    <w:p w:rsidR="001320CD" w:rsidRPr="001320CD" w:rsidRDefault="001320CD" w:rsidP="00907A42">
      <w:pPr>
        <w:jc w:val="both"/>
        <w:rPr>
          <w:b/>
          <w:sz w:val="28"/>
          <w:szCs w:val="28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C78B2">
        <w:t xml:space="preserve">Na pokrycie </w:t>
      </w:r>
      <w:r>
        <w:t>wydatków związanych z obsługą długu Gminy zaplanowana została kwota 2</w:t>
      </w:r>
      <w:r w:rsidR="002B5305">
        <w:t>10</w:t>
      </w:r>
      <w:r>
        <w:t>.000 zł. Podstawą do ustalenia pla</w:t>
      </w:r>
      <w:r w:rsidR="002B5305">
        <w:t>nu wydatków na obsługę długu są</w:t>
      </w:r>
      <w:r>
        <w:t xml:space="preserve"> harmonogramy spłat kredytów </w:t>
      </w:r>
      <w:r w:rsidR="003C099B">
        <w:t xml:space="preserve">             </w:t>
      </w:r>
      <w:r>
        <w:t xml:space="preserve">i pożyczek </w:t>
      </w:r>
      <w:r w:rsidR="002B5305">
        <w:t>oraz oprocentowanie określone w umowach</w:t>
      </w:r>
      <w:r>
        <w:t xml:space="preserve"> o kredyt i umowach  pożyczki podpisanych  przez Gminę według stanu na dzień 31.10.201</w:t>
      </w:r>
      <w:r w:rsidR="002B5305">
        <w:t>5</w:t>
      </w:r>
      <w:r>
        <w:t xml:space="preserve"> r. a </w:t>
      </w:r>
      <w:r w:rsidR="002B5305">
        <w:t>także przewidywane harmonogramy spłat kredytów</w:t>
      </w:r>
      <w:r>
        <w:t xml:space="preserve"> planowanych do zaciągnięcia przez Gminę do końca roku 201</w:t>
      </w:r>
      <w:r w:rsidR="002B5305">
        <w:t>5</w:t>
      </w:r>
      <w:r>
        <w:t xml:space="preserve"> i w roku 201</w:t>
      </w:r>
      <w:r w:rsidR="002B5305">
        <w:t>6</w:t>
      </w:r>
      <w:r>
        <w:t xml:space="preserve">.  </w:t>
      </w:r>
    </w:p>
    <w:p w:rsidR="00907A42" w:rsidRDefault="00907A42" w:rsidP="00907A42">
      <w:pPr>
        <w:jc w:val="both"/>
        <w:rPr>
          <w:color w:val="FF0000"/>
        </w:rPr>
      </w:pPr>
    </w:p>
    <w:p w:rsidR="00907A42" w:rsidRPr="001320CD" w:rsidRDefault="001320CD" w:rsidP="00907A42">
      <w:pPr>
        <w:jc w:val="both"/>
        <w:rPr>
          <w:b/>
          <w:sz w:val="28"/>
          <w:szCs w:val="28"/>
        </w:rPr>
      </w:pPr>
      <w:r w:rsidRPr="001320CD">
        <w:rPr>
          <w:b/>
          <w:sz w:val="28"/>
          <w:szCs w:val="28"/>
        </w:rPr>
        <w:t>I</w:t>
      </w:r>
      <w:r w:rsidR="00907A42" w:rsidRPr="001320CD">
        <w:rPr>
          <w:b/>
          <w:sz w:val="28"/>
          <w:szCs w:val="28"/>
        </w:rPr>
        <w:t>II.1.</w:t>
      </w:r>
      <w:r w:rsidR="006B4579">
        <w:rPr>
          <w:b/>
          <w:sz w:val="28"/>
          <w:szCs w:val="28"/>
        </w:rPr>
        <w:t>6</w:t>
      </w:r>
      <w:r w:rsidR="00907A42" w:rsidRPr="001320CD">
        <w:rPr>
          <w:b/>
          <w:sz w:val="28"/>
          <w:szCs w:val="28"/>
        </w:rPr>
        <w:t xml:space="preserve">. Rezerwy ogólne i celowe. </w:t>
      </w:r>
    </w:p>
    <w:p w:rsidR="00907A42" w:rsidRPr="001320CD" w:rsidRDefault="00907A42" w:rsidP="00907A42">
      <w:pPr>
        <w:jc w:val="both"/>
        <w:rPr>
          <w:sz w:val="28"/>
          <w:szCs w:val="28"/>
        </w:rPr>
      </w:pP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E58C8">
        <w:t xml:space="preserve">        W projekcie </w:t>
      </w:r>
      <w:r>
        <w:t xml:space="preserve">uchwały budżetowej </w:t>
      </w:r>
      <w:r w:rsidRPr="00FE58C8">
        <w:t xml:space="preserve"> na rok 201</w:t>
      </w:r>
      <w:r w:rsidR="002B5305">
        <w:t>6</w:t>
      </w:r>
      <w:r>
        <w:t xml:space="preserve"> </w:t>
      </w:r>
      <w:r w:rsidRPr="00FE58C8">
        <w:t xml:space="preserve">zaplanowana została </w:t>
      </w:r>
      <w:r w:rsidRPr="00FE58C8">
        <w:rPr>
          <w:bCs/>
        </w:rPr>
        <w:t>rezerwa ogólna</w:t>
      </w:r>
      <w:r w:rsidRPr="00FE58C8">
        <w:t xml:space="preserve"> </w:t>
      </w:r>
      <w:r w:rsidRPr="00FE58C8">
        <w:rPr>
          <w:bCs/>
        </w:rPr>
        <w:t xml:space="preserve">w kwocie </w:t>
      </w:r>
      <w:r w:rsidR="002B5305">
        <w:rPr>
          <w:bCs/>
        </w:rPr>
        <w:t>128.132</w:t>
      </w:r>
      <w:r w:rsidRPr="00FE58C8">
        <w:rPr>
          <w:b/>
          <w:bCs/>
        </w:rPr>
        <w:t xml:space="preserve"> </w:t>
      </w:r>
      <w:r w:rsidRPr="00FE58C8">
        <w:rPr>
          <w:bCs/>
        </w:rPr>
        <w:t>zł</w:t>
      </w:r>
      <w:r w:rsidRPr="00FE58C8">
        <w:rPr>
          <w:b/>
          <w:bCs/>
        </w:rPr>
        <w:t xml:space="preserve"> </w:t>
      </w:r>
      <w:r w:rsidRPr="00FE58C8">
        <w:t>stanowiącej 0,</w:t>
      </w:r>
      <w:r w:rsidR="002B5305">
        <w:t>41</w:t>
      </w:r>
      <w:r w:rsidRPr="00FE58C8">
        <w:t xml:space="preserve"> % planowanych wydatków budżetu. Kwota mieści się w przedziale określonym w art. 222 ust. 1  ustawy o finansa</w:t>
      </w:r>
      <w:r w:rsidR="002B5305">
        <w:t>ch publicznych (</w:t>
      </w:r>
      <w:r w:rsidRPr="00FE58C8">
        <w:t xml:space="preserve">nie mniej niż 0,1 %, nie więcej niż </w:t>
      </w:r>
      <w:r w:rsidR="002B5305">
        <w:t xml:space="preserve">        </w:t>
      </w:r>
      <w:r w:rsidRPr="00FE58C8">
        <w:t>1 % wydatków budżetu).</w:t>
      </w: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FE58C8">
        <w:rPr>
          <w:bCs/>
        </w:rPr>
        <w:t xml:space="preserve">     W ramach w</w:t>
      </w:r>
      <w:r>
        <w:rPr>
          <w:bCs/>
        </w:rPr>
        <w:t>ydatków bieżących,</w:t>
      </w:r>
      <w:r w:rsidR="002B5305">
        <w:rPr>
          <w:bCs/>
        </w:rPr>
        <w:t xml:space="preserve"> w projekcie uchwały budżetowej</w:t>
      </w:r>
      <w:r w:rsidRPr="00FE58C8">
        <w:rPr>
          <w:bCs/>
        </w:rPr>
        <w:t xml:space="preserve"> na rok 201</w:t>
      </w:r>
      <w:r w:rsidR="002B5305">
        <w:rPr>
          <w:bCs/>
        </w:rPr>
        <w:t>6</w:t>
      </w:r>
      <w:r w:rsidRPr="00FE58C8">
        <w:rPr>
          <w:bCs/>
        </w:rPr>
        <w:t xml:space="preserve"> utworzone zostały rezerwy celowe w łącznej kwocie </w:t>
      </w:r>
      <w:r w:rsidR="00F20AFA">
        <w:rPr>
          <w:bCs/>
        </w:rPr>
        <w:t>180.880</w:t>
      </w:r>
      <w:r w:rsidRPr="00FE58C8">
        <w:rPr>
          <w:bCs/>
        </w:rPr>
        <w:t xml:space="preserve"> zł  z przeznaczeniem na: </w:t>
      </w:r>
    </w:p>
    <w:p w:rsidR="00907A42" w:rsidRPr="00D24D4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24D49">
        <w:rPr>
          <w:bCs/>
        </w:rPr>
        <w:t>1)</w:t>
      </w:r>
      <w:r>
        <w:rPr>
          <w:bCs/>
        </w:rPr>
        <w:t xml:space="preserve"> </w:t>
      </w:r>
      <w:r w:rsidRPr="00D24D49">
        <w:rPr>
          <w:bCs/>
        </w:rPr>
        <w:t xml:space="preserve">dotację celową – pomoc finansową dla Gminy Miasta Piła z  na podejmowanie czynności wobec osób nietrzeźwych z terenu Gminy, przewidzianych przepisami ustawy o wychowaniu w trzeźwości  i przeciwdziałaniu alkoholizmowi </w:t>
      </w:r>
      <w:r>
        <w:rPr>
          <w:bCs/>
        </w:rPr>
        <w:t xml:space="preserve">                                                     </w:t>
      </w:r>
      <w:r w:rsidR="00BC0581">
        <w:rPr>
          <w:bCs/>
        </w:rPr>
        <w:t xml:space="preserve">                       </w:t>
      </w:r>
      <w:r w:rsidR="002B5305">
        <w:rPr>
          <w:bCs/>
        </w:rPr>
        <w:t xml:space="preserve">  </w:t>
      </w:r>
      <w:r w:rsidR="00BC0581">
        <w:rPr>
          <w:bCs/>
        </w:rPr>
        <w:t xml:space="preserve"> </w:t>
      </w:r>
      <w:r>
        <w:rPr>
          <w:bCs/>
        </w:rPr>
        <w:t xml:space="preserve"> </w:t>
      </w:r>
      <w:r w:rsidRPr="00D24D49">
        <w:rPr>
          <w:bCs/>
        </w:rPr>
        <w:t xml:space="preserve"> </w:t>
      </w:r>
      <w:r w:rsidR="002B5305">
        <w:rPr>
          <w:bCs/>
        </w:rPr>
        <w:t xml:space="preserve">  </w:t>
      </w:r>
      <w:r w:rsidR="00C35A31">
        <w:rPr>
          <w:bCs/>
        </w:rPr>
        <w:t xml:space="preserve">    </w:t>
      </w:r>
      <w:r w:rsidR="002B5305">
        <w:rPr>
          <w:bCs/>
        </w:rPr>
        <w:t xml:space="preserve"> </w:t>
      </w:r>
      <w:r w:rsidRPr="00D24D49">
        <w:rPr>
          <w:bCs/>
        </w:rPr>
        <w:t xml:space="preserve">- </w:t>
      </w:r>
      <w:r w:rsidR="002E4699">
        <w:rPr>
          <w:bCs/>
        </w:rPr>
        <w:t>5.780</w:t>
      </w:r>
      <w:r w:rsidRPr="00D24D49">
        <w:rPr>
          <w:bCs/>
        </w:rPr>
        <w:t xml:space="preserve"> zł,</w:t>
      </w:r>
    </w:p>
    <w:p w:rsidR="00907A42" w:rsidRPr="00D24D49" w:rsidRDefault="00907A42" w:rsidP="00907A42">
      <w:r>
        <w:t>2) dopłatę do ceny 1m</w:t>
      </w:r>
      <w:r>
        <w:rPr>
          <w:vertAlign w:val="superscript"/>
        </w:rPr>
        <w:t>3</w:t>
      </w:r>
      <w:r>
        <w:t xml:space="preserve"> ścieków w okresie od 01.05.201</w:t>
      </w:r>
      <w:r w:rsidR="002B5305">
        <w:t>6</w:t>
      </w:r>
      <w:r>
        <w:t xml:space="preserve"> r. do 31.12.201</w:t>
      </w:r>
      <w:r w:rsidR="002B5305">
        <w:t>6</w:t>
      </w:r>
      <w:r>
        <w:t xml:space="preserve"> r.        </w:t>
      </w:r>
      <w:r w:rsidR="002B5305">
        <w:t xml:space="preserve">        </w:t>
      </w:r>
      <w:r>
        <w:t xml:space="preserve">  </w:t>
      </w:r>
      <w:r w:rsidR="002B5305">
        <w:t xml:space="preserve"> </w:t>
      </w:r>
      <w:r>
        <w:t xml:space="preserve">– </w:t>
      </w:r>
      <w:r w:rsidR="002B5305">
        <w:t>70</w:t>
      </w:r>
      <w:r>
        <w:t>.000 zł,</w:t>
      </w:r>
    </w:p>
    <w:p w:rsidR="002B5305" w:rsidRDefault="00082FB5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3) </w:t>
      </w:r>
      <w:r w:rsidR="00907A42" w:rsidRPr="00FE58C8">
        <w:t xml:space="preserve">dotację celową dla Powiatu Złotowskiego na zadania bieżące realizowane na podstawie porozumień  (umów) między j. s. t.   – na likwidację wyrobów zawierających azbest z budynków mieszkalnych, inwentarskich i gospodarczych na terenie powiatu złotowskiego w 2013 r. </w:t>
      </w:r>
      <w:r w:rsidR="002B5305">
        <w:t xml:space="preserve">- </w:t>
      </w:r>
      <w:r w:rsidR="00907A42" w:rsidRPr="00FE58C8">
        <w:t xml:space="preserve">5.000 zł,  </w:t>
      </w:r>
    </w:p>
    <w:p w:rsidR="00082FB5" w:rsidRPr="00E279EC" w:rsidRDefault="00082FB5" w:rsidP="00082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4) </w:t>
      </w:r>
      <w:r w:rsidRPr="00E279EC">
        <w:t xml:space="preserve">dotację celową dla Parafii Rzymskokatolickiej w Radawnicy z przeznaczeniem na </w:t>
      </w:r>
      <w:r w:rsidR="002E4699">
        <w:t>przeprowadzenie</w:t>
      </w:r>
      <w:r w:rsidRPr="00E279EC">
        <w:t xml:space="preserve"> prac remontowych w </w:t>
      </w:r>
      <w:r w:rsidR="002E4699">
        <w:t>k</w:t>
      </w:r>
      <w:r w:rsidRPr="00E279EC">
        <w:t xml:space="preserve">ościele w Radawnicy                            </w:t>
      </w:r>
      <w:r>
        <w:t xml:space="preserve">               -</w:t>
      </w:r>
      <w:r w:rsidRPr="00E279EC">
        <w:t xml:space="preserve"> 15.000 zł,</w:t>
      </w:r>
    </w:p>
    <w:p w:rsidR="00082FB5" w:rsidRPr="00E279EC" w:rsidRDefault="00082FB5" w:rsidP="00082FB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5) </w:t>
      </w:r>
      <w:r w:rsidRPr="00E279EC">
        <w:t>dotację celową na realizację</w:t>
      </w:r>
      <w:r w:rsidR="00F20AFA">
        <w:t xml:space="preserve"> zadań z zakresu</w:t>
      </w:r>
      <w:r w:rsidRPr="00E279EC">
        <w:t xml:space="preserve"> profilaktyki zintegrowanej szczególnie wśród dzieci, młodzieży i dorosłych na temat działania narkotyków na organizm i ryzyka szkód wynikających ze stosowania substancji psychoaktywnych                               </w:t>
      </w:r>
      <w:r w:rsidR="00F20AFA">
        <w:t xml:space="preserve">                    </w:t>
      </w:r>
      <w:r>
        <w:t>- 3.600 zł,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FE58C8">
        <w:rPr>
          <w:bCs/>
        </w:rPr>
        <w:t>6)  na realizację zadań własnych</w:t>
      </w:r>
      <w:r w:rsidRPr="00FE58C8">
        <w:rPr>
          <w:b/>
          <w:bCs/>
        </w:rPr>
        <w:t xml:space="preserve"> </w:t>
      </w:r>
      <w:r w:rsidR="002B5305">
        <w:rPr>
          <w:bCs/>
        </w:rPr>
        <w:t xml:space="preserve">z zakresu zarządzania kryzysowego        </w:t>
      </w:r>
      <w:r w:rsidR="00BC0581">
        <w:rPr>
          <w:bCs/>
        </w:rPr>
        <w:t xml:space="preserve">                  </w:t>
      </w:r>
      <w:r w:rsidR="002B5305">
        <w:rPr>
          <w:bCs/>
        </w:rPr>
        <w:t xml:space="preserve">      </w:t>
      </w:r>
      <w:r w:rsidRPr="00FE58C8">
        <w:rPr>
          <w:bCs/>
        </w:rPr>
        <w:t xml:space="preserve">- </w:t>
      </w:r>
      <w:r>
        <w:rPr>
          <w:bCs/>
        </w:rPr>
        <w:t>8</w:t>
      </w:r>
      <w:r w:rsidR="002B5305">
        <w:rPr>
          <w:bCs/>
        </w:rPr>
        <w:t>0</w:t>
      </w:r>
      <w:r w:rsidRPr="00FE58C8">
        <w:rPr>
          <w:bCs/>
        </w:rPr>
        <w:t>.000 zł</w:t>
      </w:r>
      <w:r w:rsidR="002E4699" w:rsidRPr="00F96996">
        <w:rPr>
          <w:bCs/>
        </w:rPr>
        <w:t>,</w:t>
      </w:r>
    </w:p>
    <w:p w:rsidR="002E4699" w:rsidRPr="00FE58C8" w:rsidRDefault="002E469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2E4699">
        <w:rPr>
          <w:bCs/>
        </w:rPr>
        <w:t>7)</w:t>
      </w:r>
      <w:r>
        <w:rPr>
          <w:b/>
          <w:bCs/>
        </w:rPr>
        <w:t xml:space="preserve"> </w:t>
      </w:r>
      <w:r w:rsidRPr="00E279EC">
        <w:t>dotację celową na realizację</w:t>
      </w:r>
      <w:r>
        <w:t xml:space="preserve"> zadań z zakresu</w:t>
      </w:r>
      <w:r w:rsidRPr="00E279EC">
        <w:t xml:space="preserve"> profilaktyki zintegrowanej wśród dzieci, młodzieży i dorosłych na temat działania </w:t>
      </w:r>
      <w:r>
        <w:t>alkoholu</w:t>
      </w:r>
      <w:r w:rsidRPr="00E279EC">
        <w:t xml:space="preserve"> na organizm i ryzyka szkód wynikających </w:t>
      </w:r>
      <w:r>
        <w:t>z jego nadużywania                                                                                                                           - 1.500 zł.</w:t>
      </w: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E58C8">
        <w:lastRenderedPageBreak/>
        <w:t xml:space="preserve">Rezerwa na zadania w ramach zarządzania kryzysowego w kwocie </w:t>
      </w:r>
      <w:r w:rsidR="002A4F69">
        <w:t>80</w:t>
      </w:r>
      <w:r w:rsidRPr="00FE58C8">
        <w:t>.000 zł stanowi 0,</w:t>
      </w:r>
      <w:r w:rsidR="002A4F69">
        <w:t>59</w:t>
      </w:r>
      <w:r w:rsidR="00F20AFA">
        <w:t>6</w:t>
      </w:r>
      <w:r w:rsidRPr="00FE58C8">
        <w:t xml:space="preserve"> % wydatków bieżących budżetu pomniejszonych o wydatki na wynagrodzenia i pochodne oraz wydatki na </w:t>
      </w:r>
      <w:r w:rsidR="002A4F69">
        <w:t>obsługę długu. Wysokość rezerwy</w:t>
      </w:r>
      <w:r w:rsidRPr="00FE58C8">
        <w:t xml:space="preserve"> zgodna jest z zapisami usta</w:t>
      </w:r>
      <w:r w:rsidR="002A4F69">
        <w:t>wy o zarządzaniu kryzysowym (</w:t>
      </w:r>
      <w:r w:rsidRPr="00FE58C8">
        <w:t>nie mniej niż 0,5 % wydatków bieżących pomniejszonych o wydatki na wynagrodzenia i pochodne oraz na obsługę długu</w:t>
      </w:r>
      <w:r>
        <w:t xml:space="preserve">). </w:t>
      </w: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Default="00907A42" w:rsidP="00907A42">
      <w:pPr>
        <w:jc w:val="both"/>
      </w:pPr>
      <w:r w:rsidRPr="00FE58C8">
        <w:t>Suma rezerw celowych utworzonych w budżecie gminy na 201</w:t>
      </w:r>
      <w:r w:rsidR="002A4F69">
        <w:t>6</w:t>
      </w:r>
      <w:r w:rsidRPr="00FE58C8">
        <w:t xml:space="preserve"> r.</w:t>
      </w:r>
      <w:r>
        <w:t xml:space="preserve"> wynosi </w:t>
      </w:r>
      <w:r w:rsidRPr="00FE58C8">
        <w:t>stanowi 0,</w:t>
      </w:r>
      <w:r w:rsidR="002A4F69">
        <w:t>5</w:t>
      </w:r>
      <w:r w:rsidR="00F20AFA">
        <w:t>8</w:t>
      </w:r>
      <w:r w:rsidRPr="00FE58C8">
        <w:t xml:space="preserve"> % planowanych wydatków budżetu gminy. Nie przekracza górnej granicy określonej w art. 222 ust. 3 u</w:t>
      </w:r>
      <w:r w:rsidR="002A4F69">
        <w:t>stawy o finansach publicznych (</w:t>
      </w:r>
      <w:r w:rsidRPr="00FE58C8">
        <w:t>nie więcej niż 5 % planowanych wydatków budżetu gminy).</w:t>
      </w:r>
    </w:p>
    <w:p w:rsidR="00907A42" w:rsidRPr="00F849D3" w:rsidRDefault="00907A42" w:rsidP="00907A42">
      <w:pPr>
        <w:jc w:val="both"/>
        <w:rPr>
          <w:sz w:val="22"/>
          <w:szCs w:val="22"/>
        </w:rPr>
      </w:pPr>
    </w:p>
    <w:p w:rsidR="00907A42" w:rsidRPr="001320CD" w:rsidRDefault="001320CD" w:rsidP="00907A42">
      <w:pPr>
        <w:jc w:val="both"/>
        <w:rPr>
          <w:b/>
          <w:sz w:val="28"/>
          <w:szCs w:val="28"/>
        </w:rPr>
      </w:pPr>
      <w:r w:rsidRPr="001320CD">
        <w:rPr>
          <w:b/>
          <w:sz w:val="28"/>
          <w:szCs w:val="28"/>
        </w:rPr>
        <w:t>I</w:t>
      </w:r>
      <w:r w:rsidR="00907A42" w:rsidRPr="001320CD">
        <w:rPr>
          <w:b/>
          <w:sz w:val="28"/>
          <w:szCs w:val="28"/>
        </w:rPr>
        <w:t>II.1.</w:t>
      </w:r>
      <w:r w:rsidR="006B4579">
        <w:rPr>
          <w:b/>
          <w:sz w:val="28"/>
          <w:szCs w:val="28"/>
        </w:rPr>
        <w:t>7</w:t>
      </w:r>
      <w:r w:rsidR="00907A42" w:rsidRPr="001320CD">
        <w:rPr>
          <w:b/>
          <w:sz w:val="28"/>
          <w:szCs w:val="28"/>
        </w:rPr>
        <w:t xml:space="preserve">. Wydatki na realizację zadań zleconych z zakresu administracji rządowej i innych zadań zleconych gminie ustawami. </w:t>
      </w:r>
    </w:p>
    <w:p w:rsidR="00907A42" w:rsidRPr="00F849D3" w:rsidRDefault="00907A42" w:rsidP="00907A42">
      <w:pPr>
        <w:jc w:val="both"/>
        <w:rPr>
          <w:b/>
          <w:sz w:val="22"/>
          <w:szCs w:val="22"/>
        </w:rPr>
      </w:pPr>
    </w:p>
    <w:p w:rsidR="00907A42" w:rsidRPr="002A4F69" w:rsidRDefault="00907A42" w:rsidP="00907A42">
      <w:pPr>
        <w:jc w:val="both"/>
      </w:pPr>
      <w:r w:rsidRPr="002A4F69">
        <w:t xml:space="preserve">Wydatki zaplanowane na realizację zadań z zakresu administracji rządowej i innych </w:t>
      </w:r>
      <w:r w:rsidR="002A4F69">
        <w:t>zadań zleconych gminie ustawami</w:t>
      </w:r>
      <w:r w:rsidRPr="002A4F69">
        <w:t xml:space="preserve"> na 201</w:t>
      </w:r>
      <w:r w:rsidR="002A4F69">
        <w:t>6</w:t>
      </w:r>
      <w:r w:rsidRPr="002A4F69">
        <w:t xml:space="preserve"> r. przedstawia załącznik Nr 3a) do projektu uchwały budżetowej. Kwota wydatków na poszczególne zadania równa jest kwocie otrzymanych dotacji, zgodnie z zawiadomieniami dysponentów środków dotacji celowych. </w:t>
      </w:r>
    </w:p>
    <w:p w:rsidR="003C099B" w:rsidRDefault="003C099B" w:rsidP="00907A42">
      <w:pPr>
        <w:jc w:val="both"/>
        <w:rPr>
          <w:b/>
          <w:bCs/>
        </w:rPr>
      </w:pPr>
    </w:p>
    <w:p w:rsidR="00907A42" w:rsidRPr="001320CD" w:rsidRDefault="001320CD" w:rsidP="00907A42">
      <w:pPr>
        <w:jc w:val="both"/>
        <w:rPr>
          <w:b/>
          <w:bCs/>
          <w:sz w:val="28"/>
          <w:szCs w:val="28"/>
        </w:rPr>
      </w:pPr>
      <w:r w:rsidRPr="001320CD">
        <w:rPr>
          <w:b/>
          <w:bCs/>
          <w:sz w:val="28"/>
          <w:szCs w:val="28"/>
        </w:rPr>
        <w:t xml:space="preserve">IV. </w:t>
      </w:r>
      <w:r w:rsidR="00907A42" w:rsidRPr="001320CD">
        <w:rPr>
          <w:b/>
          <w:bCs/>
          <w:sz w:val="28"/>
          <w:szCs w:val="28"/>
        </w:rPr>
        <w:t xml:space="preserve"> Wydatki majątkowe.</w:t>
      </w:r>
    </w:p>
    <w:p w:rsidR="00907A42" w:rsidRPr="003C099B" w:rsidRDefault="00907A42" w:rsidP="00907A42">
      <w:pPr>
        <w:jc w:val="both"/>
        <w:rPr>
          <w:b/>
          <w:bCs/>
          <w:sz w:val="16"/>
          <w:szCs w:val="16"/>
        </w:rPr>
      </w:pPr>
    </w:p>
    <w:p w:rsidR="00907A42" w:rsidRDefault="00907A42" w:rsidP="00907A42">
      <w:pPr>
        <w:jc w:val="both"/>
        <w:rPr>
          <w:rFonts w:eastAsia="Calibri"/>
          <w:color w:val="FF0000"/>
        </w:rPr>
      </w:pPr>
      <w:r w:rsidRPr="00727629">
        <w:rPr>
          <w:rFonts w:eastAsia="Calibri"/>
        </w:rPr>
        <w:t>Łączna kwota wydatków majątkowych</w:t>
      </w:r>
      <w:r w:rsidR="00067CA0">
        <w:rPr>
          <w:rFonts w:eastAsia="Calibri"/>
        </w:rPr>
        <w:t xml:space="preserve"> w</w:t>
      </w:r>
      <w:r w:rsidRPr="00727629">
        <w:rPr>
          <w:rFonts w:eastAsia="Calibri"/>
        </w:rPr>
        <w:t xml:space="preserve"> wysokości </w:t>
      </w:r>
      <w:r w:rsidR="00067CA0">
        <w:rPr>
          <w:rFonts w:eastAsia="Calibri"/>
        </w:rPr>
        <w:t>5.493.673</w:t>
      </w:r>
      <w:r w:rsidRPr="00727629">
        <w:rPr>
          <w:rFonts w:eastAsia="Calibri"/>
        </w:rPr>
        <w:t xml:space="preserve"> zł stanowi</w:t>
      </w:r>
      <w:r>
        <w:rPr>
          <w:rFonts w:eastAsia="Calibri"/>
        </w:rPr>
        <w:t xml:space="preserve"> </w:t>
      </w:r>
      <w:r w:rsidR="00067CA0">
        <w:rPr>
          <w:rFonts w:eastAsia="Calibri"/>
        </w:rPr>
        <w:t>17,66</w:t>
      </w:r>
      <w:r w:rsidRPr="00727629">
        <w:rPr>
          <w:rFonts w:eastAsia="Calibri"/>
        </w:rPr>
        <w:t xml:space="preserve"> % łącznej kwoty planowanych wydatków budżetu na 201</w:t>
      </w:r>
      <w:r w:rsidR="00067CA0">
        <w:rPr>
          <w:rFonts w:eastAsia="Calibri"/>
        </w:rPr>
        <w:t>6</w:t>
      </w:r>
      <w:r w:rsidRPr="00727629">
        <w:rPr>
          <w:rFonts w:eastAsia="Calibri"/>
        </w:rPr>
        <w:t xml:space="preserve"> r. Kwota  planowanych wydatków majątkowych na rok 201</w:t>
      </w:r>
      <w:r w:rsidR="00067CA0">
        <w:rPr>
          <w:rFonts w:eastAsia="Calibri"/>
        </w:rPr>
        <w:t>6</w:t>
      </w:r>
      <w:r w:rsidRPr="00727629">
        <w:rPr>
          <w:rFonts w:eastAsia="Calibri"/>
        </w:rPr>
        <w:t xml:space="preserve"> w stosunku do przewidywanego wykonania w roku 201</w:t>
      </w:r>
      <w:r w:rsidR="00067CA0">
        <w:rPr>
          <w:rFonts w:eastAsia="Calibri"/>
        </w:rPr>
        <w:t>5</w:t>
      </w:r>
      <w:r w:rsidRPr="00727629">
        <w:rPr>
          <w:rFonts w:eastAsia="Calibri"/>
        </w:rPr>
        <w:t xml:space="preserve"> stanowi </w:t>
      </w:r>
      <w:r w:rsidR="00F20AFA">
        <w:rPr>
          <w:rFonts w:eastAsia="Calibri"/>
        </w:rPr>
        <w:t>93,50</w:t>
      </w:r>
      <w:r w:rsidRPr="00727629">
        <w:rPr>
          <w:rFonts w:eastAsia="Calibri"/>
        </w:rPr>
        <w:t xml:space="preserve"> %. </w:t>
      </w:r>
    </w:p>
    <w:p w:rsidR="00907A42" w:rsidRPr="00727629" w:rsidRDefault="00907A42" w:rsidP="00907A42">
      <w:pPr>
        <w:jc w:val="both"/>
        <w:rPr>
          <w:rFonts w:eastAsia="Calibri"/>
        </w:rPr>
      </w:pPr>
    </w:p>
    <w:p w:rsidR="00907A42" w:rsidRDefault="001320CD" w:rsidP="003C099B">
      <w:pPr>
        <w:jc w:val="both"/>
        <w:rPr>
          <w:rFonts w:eastAsia="Calibri"/>
        </w:rPr>
      </w:pPr>
      <w:r>
        <w:rPr>
          <w:rFonts w:eastAsia="Calibri"/>
        </w:rPr>
        <w:t>Poniżej przedstawiono z</w:t>
      </w:r>
      <w:r w:rsidR="00907A42" w:rsidRPr="00727629">
        <w:rPr>
          <w:rFonts w:eastAsia="Calibri"/>
        </w:rPr>
        <w:t>estawienie planu wydatków majątkowych na rok 2015 według kierunków inwestowania</w:t>
      </w:r>
      <w:r>
        <w:rPr>
          <w:rFonts w:eastAsia="Calibri"/>
        </w:rPr>
        <w:t>:</w:t>
      </w: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80"/>
        <w:gridCol w:w="1640"/>
        <w:gridCol w:w="1460"/>
        <w:gridCol w:w="1080"/>
        <w:gridCol w:w="1080"/>
      </w:tblGrid>
      <w:tr w:rsidR="00B4120A" w:rsidRPr="00B4120A" w:rsidTr="00B4120A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0A"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0A">
              <w:rPr>
                <w:b/>
                <w:bCs/>
                <w:color w:val="000000"/>
                <w:sz w:val="20"/>
                <w:szCs w:val="20"/>
              </w:rPr>
              <w:t xml:space="preserve">Projekt </w:t>
            </w:r>
            <w:r w:rsidRPr="00B4120A">
              <w:rPr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0A">
              <w:rPr>
                <w:b/>
                <w:bCs/>
                <w:color w:val="000000"/>
                <w:sz w:val="20"/>
                <w:szCs w:val="20"/>
              </w:rPr>
              <w:t xml:space="preserve">Przewidywane </w:t>
            </w:r>
            <w:r w:rsidRPr="00B4120A">
              <w:rPr>
                <w:b/>
                <w:bCs/>
                <w:color w:val="000000"/>
                <w:sz w:val="20"/>
                <w:szCs w:val="20"/>
              </w:rPr>
              <w:br/>
              <w:t>wykonanie 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0A">
              <w:rPr>
                <w:b/>
                <w:bCs/>
                <w:color w:val="000000"/>
                <w:sz w:val="20"/>
                <w:szCs w:val="20"/>
              </w:rPr>
              <w:t xml:space="preserve">Projekt prognozy </w:t>
            </w:r>
            <w:r w:rsidRPr="00B4120A">
              <w:rPr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0A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B4120A">
              <w:rPr>
                <w:b/>
                <w:bCs/>
                <w:color w:val="000000"/>
                <w:sz w:val="20"/>
                <w:szCs w:val="20"/>
              </w:rPr>
              <w:br/>
              <w:t>(4:2)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0A">
              <w:rPr>
                <w:b/>
                <w:bCs/>
                <w:color w:val="000000"/>
                <w:sz w:val="20"/>
                <w:szCs w:val="20"/>
              </w:rPr>
              <w:t>Wskaźnik</w:t>
            </w:r>
            <w:r w:rsidRPr="00B4120A">
              <w:rPr>
                <w:b/>
                <w:bCs/>
                <w:color w:val="000000"/>
                <w:sz w:val="20"/>
                <w:szCs w:val="20"/>
              </w:rPr>
              <w:br/>
              <w:t xml:space="preserve"> (4:3)</w:t>
            </w:r>
          </w:p>
        </w:tc>
      </w:tr>
      <w:tr w:rsidR="00B4120A" w:rsidRPr="00B4120A" w:rsidTr="00B4120A">
        <w:trPr>
          <w:trHeight w:val="2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color w:val="000000"/>
                <w:sz w:val="16"/>
                <w:szCs w:val="16"/>
              </w:rPr>
            </w:pPr>
            <w:r w:rsidRPr="00B4120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color w:val="000000"/>
                <w:sz w:val="16"/>
                <w:szCs w:val="16"/>
              </w:rPr>
            </w:pPr>
            <w:r w:rsidRPr="00B4120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color w:val="000000"/>
                <w:sz w:val="16"/>
                <w:szCs w:val="16"/>
              </w:rPr>
            </w:pPr>
            <w:r w:rsidRPr="00B4120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color w:val="000000"/>
                <w:sz w:val="16"/>
                <w:szCs w:val="16"/>
              </w:rPr>
            </w:pPr>
            <w:r w:rsidRPr="00B4120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color w:val="000000"/>
                <w:sz w:val="16"/>
                <w:szCs w:val="16"/>
              </w:rPr>
            </w:pPr>
            <w:r w:rsidRPr="00B4120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20A" w:rsidRPr="00B4120A" w:rsidRDefault="00B4120A" w:rsidP="00B4120A">
            <w:pPr>
              <w:jc w:val="center"/>
              <w:rPr>
                <w:color w:val="000000"/>
                <w:sz w:val="16"/>
                <w:szCs w:val="16"/>
              </w:rPr>
            </w:pPr>
            <w:r w:rsidRPr="00B4120A">
              <w:rPr>
                <w:color w:val="000000"/>
                <w:sz w:val="16"/>
                <w:szCs w:val="16"/>
              </w:rPr>
              <w:t>6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0A" w:rsidRPr="00B4120A" w:rsidRDefault="00B4120A" w:rsidP="00B412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120A">
              <w:rPr>
                <w:b/>
                <w:bCs/>
                <w:color w:val="000000"/>
                <w:sz w:val="18"/>
                <w:szCs w:val="18"/>
              </w:rPr>
              <w:t>Ogółem inwestycje i zakupy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4120A">
              <w:rPr>
                <w:b/>
                <w:bCs/>
                <w:color w:val="000000"/>
                <w:sz w:val="18"/>
                <w:szCs w:val="18"/>
              </w:rPr>
              <w:t>4 070 279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F20A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4120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20AFA">
              <w:rPr>
                <w:b/>
                <w:bCs/>
                <w:color w:val="000000"/>
                <w:sz w:val="18"/>
                <w:szCs w:val="18"/>
              </w:rPr>
              <w:t> 875 819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4120A">
              <w:rPr>
                <w:b/>
                <w:bCs/>
                <w:color w:val="000000"/>
                <w:sz w:val="18"/>
                <w:szCs w:val="18"/>
              </w:rPr>
              <w:t>5 493 673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4120A">
              <w:rPr>
                <w:b/>
                <w:bCs/>
                <w:color w:val="000000"/>
                <w:sz w:val="18"/>
                <w:szCs w:val="18"/>
              </w:rPr>
              <w:t>134,97%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F20AFA" w:rsidP="00B41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93,50</w:t>
            </w:r>
            <w:r w:rsidR="00B4120A" w:rsidRPr="00B4120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522 452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F20AFA" w:rsidP="00B41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1 050 209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1 273 798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243,81%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F20AFA" w:rsidP="00B41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121,29</w:t>
            </w:r>
            <w:r w:rsidR="00B4120A" w:rsidRPr="00B4120A">
              <w:rPr>
                <w:color w:val="000000"/>
                <w:sz w:val="18"/>
                <w:szCs w:val="18"/>
              </w:rPr>
              <w:t>%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633 966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706 487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2 312 276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364,73%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327,29%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30 862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42 627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142,09%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138,12%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102 000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346 603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238 905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1 900 000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2 443 594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1 289 000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67,84%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52,75%</w:t>
            </w:r>
          </w:p>
        </w:tc>
      </w:tr>
      <w:tr w:rsidR="00B4120A" w:rsidRPr="00B4120A" w:rsidTr="00B4120A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198 581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240 879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150 972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76,03%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62,68%</w:t>
            </w:r>
          </w:p>
        </w:tc>
      </w:tr>
      <w:tr w:rsidR="00B4120A" w:rsidRPr="00B4120A" w:rsidTr="00B4120A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104 000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624B" w:rsidP="00B41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  <w:r w:rsidR="00B4120A" w:rsidRPr="00B4120A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384,62%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624B" w:rsidP="00B41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134,68</w:t>
            </w:r>
            <w:r w:rsidR="00B4120A" w:rsidRPr="00B4120A">
              <w:rPr>
                <w:color w:val="000000"/>
                <w:sz w:val="18"/>
                <w:szCs w:val="18"/>
              </w:rPr>
              <w:t>%</w:t>
            </w:r>
          </w:p>
        </w:tc>
      </w:tr>
      <w:tr w:rsidR="00B4120A" w:rsidRPr="00B4120A" w:rsidTr="00B4120A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B4120A" w:rsidRPr="00B4120A" w:rsidTr="00B4120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0A" w:rsidRPr="00B4120A" w:rsidRDefault="00B4120A" w:rsidP="00B4120A">
            <w:pPr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 xml:space="preserve">Bezpieczeństwo publiczne i ochrona </w:t>
            </w:r>
            <w:r w:rsidRPr="00B4120A">
              <w:rPr>
                <w:color w:val="000000"/>
                <w:sz w:val="18"/>
                <w:szCs w:val="18"/>
              </w:rPr>
              <w:br/>
              <w:t>p.poż.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354 280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624B" w:rsidP="00B41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521 280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120A" w:rsidP="00B4120A">
            <w:pPr>
              <w:jc w:val="right"/>
              <w:rPr>
                <w:color w:val="000000"/>
                <w:sz w:val="18"/>
                <w:szCs w:val="18"/>
              </w:rPr>
            </w:pPr>
            <w:r w:rsidRPr="00B4120A">
              <w:rPr>
                <w:color w:val="000000"/>
                <w:sz w:val="18"/>
                <w:szCs w:val="18"/>
              </w:rPr>
              <w:t>5,65%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0A" w:rsidRPr="00B4120A" w:rsidRDefault="00B4624B" w:rsidP="00B41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</w:t>
            </w:r>
            <w:r w:rsidR="00B4120A" w:rsidRPr="00B4120A">
              <w:rPr>
                <w:color w:val="000000"/>
                <w:sz w:val="18"/>
                <w:szCs w:val="18"/>
              </w:rPr>
              <w:t>%</w:t>
            </w:r>
          </w:p>
        </w:tc>
      </w:tr>
    </w:tbl>
    <w:p w:rsidR="001320CD" w:rsidRDefault="001320CD" w:rsidP="003C099B">
      <w:pPr>
        <w:jc w:val="both"/>
        <w:rPr>
          <w:rFonts w:eastAsia="Calibri"/>
        </w:rPr>
      </w:pPr>
    </w:p>
    <w:p w:rsidR="00907A42" w:rsidRPr="006640C4" w:rsidRDefault="00F01CE6" w:rsidP="00907A42">
      <w:pPr>
        <w:jc w:val="both"/>
        <w:rPr>
          <w:rFonts w:eastAsia="Calibri"/>
        </w:rPr>
      </w:pPr>
      <w:r>
        <w:rPr>
          <w:rFonts w:eastAsia="Calibri"/>
        </w:rPr>
        <w:t>I</w:t>
      </w:r>
      <w:r w:rsidR="00907A42" w:rsidRPr="00727629">
        <w:rPr>
          <w:rFonts w:eastAsia="Calibri"/>
        </w:rPr>
        <w:t>mienny wykaz zadań inwestycyjnych przyjętych do realizacji w roku 201</w:t>
      </w:r>
      <w:r w:rsidR="001E001F">
        <w:rPr>
          <w:rFonts w:eastAsia="Calibri"/>
        </w:rPr>
        <w:t>6</w:t>
      </w:r>
      <w:r w:rsidR="00907A42" w:rsidRPr="00727629">
        <w:rPr>
          <w:rFonts w:eastAsia="Calibri"/>
        </w:rPr>
        <w:t xml:space="preserve"> pokazano w załączniku Nr 2a) do uchwały. </w:t>
      </w:r>
      <w:r>
        <w:rPr>
          <w:rFonts w:eastAsia="Calibri"/>
        </w:rPr>
        <w:t xml:space="preserve">W powyższym zestawieniu </w:t>
      </w:r>
      <w:r w:rsidR="00907A42" w:rsidRPr="00727629">
        <w:rPr>
          <w:rFonts w:eastAsia="Calibri"/>
        </w:rPr>
        <w:t xml:space="preserve">i w załączniku Nr 2a) do uchwały uwzględnione zostały przedsięwzięcia o charakterze majątkowym finansowane ze środków funduszu sołeckiego. </w:t>
      </w:r>
      <w:r w:rsidR="00907A42" w:rsidRPr="006640C4">
        <w:rPr>
          <w:rFonts w:eastAsia="Calibri"/>
        </w:rPr>
        <w:t xml:space="preserve">Wartość tych przedsięwzięć to </w:t>
      </w:r>
      <w:r w:rsidR="006640C4" w:rsidRPr="006640C4">
        <w:rPr>
          <w:rFonts w:eastAsia="Calibri"/>
        </w:rPr>
        <w:t>277.853</w:t>
      </w:r>
      <w:r w:rsidR="00907A42" w:rsidRPr="006640C4">
        <w:rPr>
          <w:rFonts w:eastAsia="Calibri"/>
        </w:rPr>
        <w:t xml:space="preserve"> zł, co stanowi </w:t>
      </w:r>
      <w:r w:rsidR="006640C4" w:rsidRPr="006640C4">
        <w:rPr>
          <w:rFonts w:eastAsia="Calibri"/>
        </w:rPr>
        <w:t xml:space="preserve">59,33 </w:t>
      </w:r>
      <w:r w:rsidR="00907A42" w:rsidRPr="006640C4">
        <w:rPr>
          <w:rFonts w:eastAsia="Calibri"/>
        </w:rPr>
        <w:t xml:space="preserve">% planu wydatków realizowanych </w:t>
      </w:r>
      <w:r w:rsidR="006640C4" w:rsidRPr="006640C4">
        <w:rPr>
          <w:rFonts w:eastAsia="Calibri"/>
        </w:rPr>
        <w:t xml:space="preserve">             </w:t>
      </w:r>
      <w:r w:rsidR="00907A42" w:rsidRPr="006640C4">
        <w:rPr>
          <w:rFonts w:eastAsia="Calibri"/>
        </w:rPr>
        <w:t>w ramach funduszu sołeckiego.</w:t>
      </w:r>
    </w:p>
    <w:p w:rsidR="00907A42" w:rsidRPr="00727629" w:rsidRDefault="00907A42" w:rsidP="00907A42">
      <w:pPr>
        <w:jc w:val="both"/>
        <w:rPr>
          <w:rFonts w:eastAsia="Calibri"/>
          <w:color w:val="FF0000"/>
        </w:rPr>
      </w:pPr>
    </w:p>
    <w:p w:rsidR="00907A42" w:rsidRPr="004A1448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A1448">
        <w:rPr>
          <w:rFonts w:eastAsia="Calibri"/>
          <w:b/>
          <w:sz w:val="28"/>
          <w:szCs w:val="28"/>
        </w:rPr>
        <w:t>V</w:t>
      </w:r>
      <w:r>
        <w:rPr>
          <w:rFonts w:eastAsia="Calibri"/>
          <w:b/>
          <w:sz w:val="28"/>
          <w:szCs w:val="28"/>
        </w:rPr>
        <w:t>1</w:t>
      </w:r>
      <w:r w:rsidRPr="004A1448">
        <w:rPr>
          <w:rFonts w:eastAsia="Calibri"/>
          <w:b/>
          <w:sz w:val="28"/>
          <w:szCs w:val="28"/>
        </w:rPr>
        <w:t>.</w:t>
      </w:r>
      <w:r w:rsidR="00907A42" w:rsidRPr="004A1448">
        <w:rPr>
          <w:rFonts w:eastAsia="Calibri"/>
          <w:sz w:val="28"/>
          <w:szCs w:val="28"/>
        </w:rPr>
        <w:t xml:space="preserve"> </w:t>
      </w:r>
      <w:r w:rsidR="00907A42" w:rsidRPr="004A1448">
        <w:rPr>
          <w:rFonts w:eastAsia="Calibri"/>
          <w:b/>
          <w:sz w:val="28"/>
          <w:szCs w:val="28"/>
        </w:rPr>
        <w:t>Dochody z tytułu wydawania zezwoleń na sprzedaż napojów alkoholowych oraz wydatki na realizację zadań określonych w Gminnym Programie Profilaktyki i Rozwiązywania Problemów Alkoholowych</w:t>
      </w:r>
      <w:r w:rsidR="00907A42" w:rsidRPr="004A1448">
        <w:rPr>
          <w:rFonts w:eastAsia="Calibri"/>
          <w:sz w:val="28"/>
          <w:szCs w:val="28"/>
        </w:rPr>
        <w:t>.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D4114C">
        <w:rPr>
          <w:rFonts w:eastAsia="Calibri"/>
        </w:rPr>
        <w:t>Kwota dochodów i wydatków na poszcz</w:t>
      </w:r>
      <w:r w:rsidR="001E001F">
        <w:rPr>
          <w:rFonts w:eastAsia="Calibri"/>
        </w:rPr>
        <w:t>ególne zadania objęte programem</w:t>
      </w:r>
      <w:r w:rsidRPr="00D4114C">
        <w:rPr>
          <w:rFonts w:eastAsia="Calibri"/>
        </w:rPr>
        <w:t xml:space="preserve">, zgodna jest </w:t>
      </w:r>
      <w:r w:rsidR="001E001F">
        <w:rPr>
          <w:rFonts w:eastAsia="Calibri"/>
        </w:rPr>
        <w:t xml:space="preserve">                   z preliminarzem przyjętym uchwałą Rady Gminy Złotów Nr XII.124.2015 z dnia 29 października 2015 r.</w:t>
      </w:r>
      <w:r w:rsidRPr="00D4114C">
        <w:rPr>
          <w:rFonts w:eastAsia="Calibri"/>
        </w:rPr>
        <w:t xml:space="preserve"> w sprawie przyjęcia do realizacji Gminnego Programu Profilaktyki i Rozwiązywania Problemów Alkoholowych oraz Gminnego Progr</w:t>
      </w:r>
      <w:r w:rsidR="001E001F">
        <w:rPr>
          <w:rFonts w:eastAsia="Calibri"/>
        </w:rPr>
        <w:t>amu Przeciwdziałania Narkomanii</w:t>
      </w:r>
      <w:r w:rsidRPr="00D4114C">
        <w:rPr>
          <w:rFonts w:eastAsia="Calibri"/>
        </w:rPr>
        <w:t xml:space="preserve"> G</w:t>
      </w:r>
      <w:r w:rsidR="001E001F">
        <w:rPr>
          <w:rFonts w:eastAsia="Calibri"/>
        </w:rPr>
        <w:t>miny Złotów.</w:t>
      </w:r>
      <w:r w:rsidRPr="00D4114C">
        <w:rPr>
          <w:rFonts w:eastAsia="Calibri"/>
        </w:rPr>
        <w:t xml:space="preserve"> Kwota dochodów pochodzą</w:t>
      </w:r>
      <w:r w:rsidR="001E001F">
        <w:rPr>
          <w:rFonts w:eastAsia="Calibri"/>
        </w:rPr>
        <w:t>ca z opłat za zezwolenia: 79.700</w:t>
      </w:r>
      <w:r w:rsidRPr="00D4114C">
        <w:rPr>
          <w:rFonts w:eastAsia="Calibri"/>
        </w:rPr>
        <w:t xml:space="preserve"> zł. </w:t>
      </w:r>
      <w:r>
        <w:rPr>
          <w:rFonts w:eastAsia="Calibri"/>
        </w:rPr>
        <w:t>Na z</w:t>
      </w:r>
      <w:r w:rsidRPr="00D4114C">
        <w:rPr>
          <w:rFonts w:eastAsia="Calibri"/>
        </w:rPr>
        <w:t xml:space="preserve">adania z zakresu przeciwdziałania alkoholizmowi </w:t>
      </w:r>
      <w:r>
        <w:rPr>
          <w:rFonts w:eastAsia="Calibri"/>
        </w:rPr>
        <w:t>przeznaczono</w:t>
      </w:r>
      <w:r w:rsidRPr="00D4114C">
        <w:rPr>
          <w:rFonts w:eastAsia="Calibri"/>
        </w:rPr>
        <w:t xml:space="preserve"> </w:t>
      </w:r>
      <w:r w:rsidR="001E001F">
        <w:rPr>
          <w:rFonts w:eastAsia="Calibri"/>
        </w:rPr>
        <w:t>76.100</w:t>
      </w:r>
      <w:r w:rsidRPr="00D4114C">
        <w:rPr>
          <w:rFonts w:eastAsia="Calibri"/>
        </w:rPr>
        <w:t xml:space="preserve"> zł, </w:t>
      </w:r>
      <w:r>
        <w:rPr>
          <w:rFonts w:eastAsia="Calibri"/>
        </w:rPr>
        <w:t xml:space="preserve">na zadania </w:t>
      </w:r>
      <w:r w:rsidRPr="00D4114C">
        <w:rPr>
          <w:rFonts w:eastAsia="Calibri"/>
        </w:rPr>
        <w:t xml:space="preserve">z zakresu przeciwdziałania narkomanii – </w:t>
      </w:r>
      <w:r w:rsidR="001E001F">
        <w:rPr>
          <w:rFonts w:eastAsia="Calibri"/>
        </w:rPr>
        <w:t>3.600</w:t>
      </w:r>
      <w:r w:rsidRPr="00D4114C">
        <w:rPr>
          <w:rFonts w:eastAsia="Calibri"/>
        </w:rPr>
        <w:t xml:space="preserve"> zł. 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V</w:t>
      </w:r>
      <w:r w:rsidR="00907A42" w:rsidRPr="004A1448">
        <w:rPr>
          <w:rFonts w:eastAsia="Calibri"/>
          <w:b/>
          <w:sz w:val="28"/>
          <w:szCs w:val="28"/>
        </w:rPr>
        <w:t>.2. Dochody z opłat i kar za korzystanie ze środowiska oraz wydatki nimi finansowane.</w:t>
      </w:r>
    </w:p>
    <w:p w:rsidR="004A1448" w:rsidRPr="00514742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16"/>
          <w:szCs w:val="16"/>
        </w:rPr>
      </w:pPr>
    </w:p>
    <w:p w:rsidR="00907A42" w:rsidRPr="00D411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D4114C">
        <w:rPr>
          <w:rFonts w:eastAsia="Calibri"/>
        </w:rPr>
        <w:t>Z tytułu opłat i kar za korzystanie ze środowiska zaplanowano dochód budżetu gminy w kwocie 3</w:t>
      </w:r>
      <w:r w:rsidR="001E001F">
        <w:rPr>
          <w:rFonts w:eastAsia="Calibri"/>
        </w:rPr>
        <w:t>17</w:t>
      </w:r>
      <w:r w:rsidRPr="00D4114C">
        <w:rPr>
          <w:rFonts w:eastAsia="Calibri"/>
        </w:rPr>
        <w:t>.000 zł, równej przewidywanemu wykonaniu w roku 201</w:t>
      </w:r>
      <w:r w:rsidR="001E001F">
        <w:rPr>
          <w:rFonts w:eastAsia="Calibri"/>
        </w:rPr>
        <w:t>5</w:t>
      </w:r>
      <w:r w:rsidRPr="00D4114C">
        <w:rPr>
          <w:rFonts w:eastAsia="Calibri"/>
        </w:rPr>
        <w:t xml:space="preserve">. W takie samej kwocie ustalono plan wydatków finansowany tymi dochodami: kwotę </w:t>
      </w:r>
      <w:r w:rsidR="001E001F">
        <w:rPr>
          <w:rFonts w:eastAsia="Calibri"/>
        </w:rPr>
        <w:t>240</w:t>
      </w:r>
      <w:r w:rsidRPr="00D4114C">
        <w:rPr>
          <w:rFonts w:eastAsia="Calibri"/>
        </w:rPr>
        <w:t>.000 zł przeznaczono na zadania majątkowe</w:t>
      </w:r>
      <w:r w:rsidR="001E001F">
        <w:rPr>
          <w:rFonts w:eastAsia="Calibri"/>
        </w:rPr>
        <w:t xml:space="preserve">         </w:t>
      </w:r>
      <w:r w:rsidRPr="00D4114C">
        <w:rPr>
          <w:rFonts w:eastAsia="Calibri"/>
        </w:rPr>
        <w:t xml:space="preserve"> z zakresu </w:t>
      </w:r>
      <w:r w:rsidR="001E001F">
        <w:rPr>
          <w:rFonts w:eastAsia="Calibri"/>
        </w:rPr>
        <w:t>infrastruktury wodociągowej i sanitacyjnej,</w:t>
      </w:r>
      <w:r w:rsidRPr="00D4114C">
        <w:rPr>
          <w:rFonts w:eastAsia="Calibri"/>
        </w:rPr>
        <w:t xml:space="preserve"> </w:t>
      </w:r>
      <w:r w:rsidR="001E001F">
        <w:rPr>
          <w:rFonts w:eastAsia="Calibri"/>
        </w:rPr>
        <w:t>77</w:t>
      </w:r>
      <w:r w:rsidRPr="00D4114C">
        <w:rPr>
          <w:rFonts w:eastAsia="Calibri"/>
        </w:rPr>
        <w:t>.000 zł – na dofinansowanie budowy oczyszczalni przydomowych</w:t>
      </w:r>
      <w:r w:rsidR="001E001F">
        <w:rPr>
          <w:rFonts w:eastAsia="Calibri"/>
        </w:rPr>
        <w:t xml:space="preserve"> i studni gł</w:t>
      </w:r>
      <w:r w:rsidR="00655E72">
        <w:rPr>
          <w:rFonts w:eastAsia="Calibri"/>
        </w:rPr>
        <w:t>ę</w:t>
      </w:r>
      <w:r w:rsidR="001E001F">
        <w:rPr>
          <w:rFonts w:eastAsia="Calibri"/>
        </w:rPr>
        <w:t>binowych</w:t>
      </w:r>
      <w:r w:rsidRPr="00D4114C">
        <w:rPr>
          <w:rFonts w:eastAsia="Calibri"/>
        </w:rPr>
        <w:t xml:space="preserve">. </w:t>
      </w:r>
    </w:p>
    <w:p w:rsidR="00907A42" w:rsidRPr="00D411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D4114C">
        <w:rPr>
          <w:rFonts w:eastAsia="Calibri"/>
        </w:rPr>
        <w:t>Dochody z opłat i kar za korzystanie ze środowiska i wydatki nimi finansowane zawiera załącznik Nr 6 do projektu uchwały budżetowej.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Pr="00D4114C" w:rsidRDefault="00B4624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Prognozę wydatków</w:t>
      </w:r>
      <w:r w:rsidR="00907A42" w:rsidRPr="00D4114C">
        <w:rPr>
          <w:rFonts w:eastAsia="Calibri"/>
        </w:rPr>
        <w:t xml:space="preserve"> na rok 201</w:t>
      </w:r>
      <w:r w:rsidR="001E001F">
        <w:rPr>
          <w:rFonts w:eastAsia="Calibri"/>
        </w:rPr>
        <w:t>6</w:t>
      </w:r>
      <w:r w:rsidR="00907A42" w:rsidRPr="00D4114C">
        <w:rPr>
          <w:rFonts w:eastAsia="Calibri"/>
        </w:rPr>
        <w:t xml:space="preserve"> w pełnej szczegółowości klasyfikacji budżetowej zawiera załącznik nr 2 do projektu  uchwały budżetowej. 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Pr="00D411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  <w:r w:rsidRPr="00D4114C">
        <w:rPr>
          <w:rFonts w:eastAsia="Calibri"/>
        </w:rPr>
        <w:t xml:space="preserve">Zestawienie planu i wykonania wydatków budżetu gminy na koniec III kwartału, wraz </w:t>
      </w:r>
      <w:r w:rsidRPr="00D4114C">
        <w:rPr>
          <w:rFonts w:eastAsia="Calibri"/>
        </w:rPr>
        <w:br/>
        <w:t>z prze</w:t>
      </w:r>
      <w:r w:rsidR="0014025E">
        <w:rPr>
          <w:rFonts w:eastAsia="Calibri"/>
        </w:rPr>
        <w:t>widywanym wykonaniem za rok 2015</w:t>
      </w:r>
      <w:r w:rsidRPr="00D4114C">
        <w:rPr>
          <w:rFonts w:eastAsia="Calibri"/>
        </w:rPr>
        <w:t xml:space="preserve"> w pełnej szczegółowości klasyfikacji budżetowej,  zawierają materiały informacyjne załączone do projektu uchwały budżetowej w załączniku Nr 3b) do </w:t>
      </w:r>
      <w:r w:rsidRPr="0060772D">
        <w:rPr>
          <w:rFonts w:eastAsia="Calibri"/>
        </w:rPr>
        <w:t>zarządzenia w sprawie projektu uchwały budżetowej  Gminy Złotów na 201</w:t>
      </w:r>
      <w:r w:rsidR="0014025E">
        <w:rPr>
          <w:rFonts w:eastAsia="Calibri"/>
        </w:rPr>
        <w:t>6</w:t>
      </w:r>
      <w:r w:rsidRPr="0060772D">
        <w:rPr>
          <w:rFonts w:eastAsia="Calibri"/>
        </w:rPr>
        <w:t xml:space="preserve"> r. </w:t>
      </w:r>
    </w:p>
    <w:p w:rsidR="005252CC" w:rsidRPr="00EE39E6" w:rsidRDefault="00EE39E6" w:rsidP="00EE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</w:t>
      </w:r>
    </w:p>
    <w:p w:rsidR="00907A42" w:rsidRPr="008967F6" w:rsidRDefault="00907A42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967F6">
        <w:rPr>
          <w:rFonts w:eastAsia="Calibri"/>
          <w:b/>
          <w:sz w:val="28"/>
          <w:szCs w:val="28"/>
        </w:rPr>
        <w:t>V</w:t>
      </w:r>
      <w:r w:rsidR="008967F6">
        <w:rPr>
          <w:rFonts w:eastAsia="Calibri"/>
          <w:b/>
          <w:sz w:val="28"/>
          <w:szCs w:val="28"/>
        </w:rPr>
        <w:t>I</w:t>
      </w:r>
      <w:r w:rsidRPr="008967F6">
        <w:rPr>
          <w:rFonts w:eastAsia="Calibri"/>
          <w:b/>
          <w:sz w:val="28"/>
          <w:szCs w:val="28"/>
        </w:rPr>
        <w:t xml:space="preserve">.  Przychody i rozchody budżetu gminy. Wynik budżetu gminy. </w:t>
      </w:r>
    </w:p>
    <w:p w:rsidR="00907A42" w:rsidRPr="0072762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907A42" w:rsidRPr="0060772D" w:rsidRDefault="00907A42" w:rsidP="0077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>W projekcie budżetu na rok 201</w:t>
      </w:r>
      <w:r w:rsidR="0014025E">
        <w:rPr>
          <w:rFonts w:eastAsia="Calibri"/>
        </w:rPr>
        <w:t>6</w:t>
      </w:r>
      <w:r w:rsidR="00655E72">
        <w:rPr>
          <w:rFonts w:eastAsia="Calibri"/>
        </w:rPr>
        <w:t xml:space="preserve"> zaplanowano przychody </w:t>
      </w:r>
      <w:r w:rsidRPr="0060772D">
        <w:rPr>
          <w:rFonts w:eastAsia="Calibri"/>
        </w:rPr>
        <w:t xml:space="preserve">z tytułu kredytów i pożyczek krajowych  w wysokości  </w:t>
      </w:r>
      <w:r w:rsidR="0014025E">
        <w:rPr>
          <w:rFonts w:eastAsia="Calibri"/>
        </w:rPr>
        <w:t>3.200</w:t>
      </w:r>
      <w:r w:rsidRPr="0060772D">
        <w:rPr>
          <w:rFonts w:eastAsia="Calibri"/>
        </w:rPr>
        <w:t xml:space="preserve">.000 zł, </w:t>
      </w:r>
    </w:p>
    <w:p w:rsidR="00907A42" w:rsidRDefault="00907A42" w:rsidP="0077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  <w:r w:rsidRPr="0060772D">
        <w:rPr>
          <w:rFonts w:eastAsia="Calibri"/>
        </w:rPr>
        <w:t>Jednocześnie zaplanowano rozchody w łączne</w:t>
      </w:r>
      <w:r w:rsidR="008967F6">
        <w:rPr>
          <w:rFonts w:eastAsia="Calibri"/>
        </w:rPr>
        <w:t>j</w:t>
      </w:r>
      <w:r w:rsidRPr="0060772D">
        <w:rPr>
          <w:rFonts w:eastAsia="Calibri"/>
        </w:rPr>
        <w:t xml:space="preserve"> kwocie  </w:t>
      </w:r>
      <w:r w:rsidR="0014025E">
        <w:rPr>
          <w:rFonts w:eastAsia="Calibri"/>
        </w:rPr>
        <w:t>1.731.648</w:t>
      </w:r>
      <w:r w:rsidRPr="0060772D">
        <w:rPr>
          <w:rFonts w:eastAsia="Calibri"/>
        </w:rPr>
        <w:t xml:space="preserve"> z</w:t>
      </w:r>
      <w:r w:rsidR="006640C4">
        <w:rPr>
          <w:rFonts w:eastAsia="Calibri"/>
        </w:rPr>
        <w:t>ł.</w:t>
      </w:r>
    </w:p>
    <w:p w:rsidR="00907A42" w:rsidRPr="0060772D" w:rsidRDefault="00907A42" w:rsidP="0077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                                                                                                                                                              </w:t>
      </w:r>
    </w:p>
    <w:p w:rsidR="00907A42" w:rsidRPr="0060772D" w:rsidRDefault="00907A42" w:rsidP="0077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>Plan przychodów i rozchodów zawiera załącznik Nr 4 do projektu uchwały budżetowej.</w:t>
      </w:r>
    </w:p>
    <w:p w:rsidR="00907A42" w:rsidRPr="0060772D" w:rsidRDefault="00907A42" w:rsidP="0077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3C099B" w:rsidRDefault="00907A42" w:rsidP="0077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0772D">
        <w:rPr>
          <w:rFonts w:eastAsia="Calibri"/>
        </w:rPr>
        <w:t>W projekcie budżetu na rok 201</w:t>
      </w:r>
      <w:r w:rsidR="0014025E">
        <w:rPr>
          <w:rFonts w:eastAsia="Calibri"/>
        </w:rPr>
        <w:t>6 zaplanowany został</w:t>
      </w:r>
      <w:r w:rsidRPr="0060772D">
        <w:rPr>
          <w:rFonts w:eastAsia="Calibri"/>
          <w:color w:val="FF0000"/>
        </w:rPr>
        <w:t xml:space="preserve"> </w:t>
      </w:r>
      <w:r w:rsidR="0014025E">
        <w:rPr>
          <w:rFonts w:eastAsia="Calibri"/>
        </w:rPr>
        <w:t>deficyt budżetowy</w:t>
      </w:r>
      <w:r w:rsidR="00CB64CF">
        <w:rPr>
          <w:rFonts w:eastAsia="Calibri"/>
        </w:rPr>
        <w:t xml:space="preserve"> w wysokości 1.468.352</w:t>
      </w:r>
      <w:r w:rsidRPr="0060772D">
        <w:rPr>
          <w:rFonts w:eastAsia="Calibri"/>
        </w:rPr>
        <w:t xml:space="preserve"> zł, którego źródłem sfinansowania są przychody z tytułu kredytów i pożyczek </w:t>
      </w:r>
      <w:r w:rsidR="00652463">
        <w:rPr>
          <w:rFonts w:eastAsia="Calibri"/>
        </w:rPr>
        <w:t>krajowych.</w:t>
      </w:r>
    </w:p>
    <w:p w:rsidR="00720EB4" w:rsidRDefault="00720EB4" w:rsidP="007727E8">
      <w:pPr>
        <w:jc w:val="both"/>
        <w:rPr>
          <w:b/>
        </w:rPr>
      </w:pPr>
    </w:p>
    <w:p w:rsidR="00D91824" w:rsidRDefault="007727E8" w:rsidP="007727E8">
      <w:pPr>
        <w:jc w:val="both"/>
      </w:pPr>
      <w:r w:rsidRPr="007727E8">
        <w:t xml:space="preserve">Na etapie opracowywania </w:t>
      </w:r>
      <w:r>
        <w:t>projektu budżetu na 2016 r. planowane nakłady na zadania w kwotach:</w:t>
      </w:r>
    </w:p>
    <w:p w:rsidR="007727E8" w:rsidRDefault="007727E8" w:rsidP="007727E8">
      <w:pPr>
        <w:jc w:val="both"/>
      </w:pPr>
      <w:r>
        <w:t xml:space="preserve">- budowa kanalizacji sanitarnej w m. Nowy Dwór                                                            </w:t>
      </w:r>
      <w:r w:rsidR="00E60EEC">
        <w:t xml:space="preserve">  </w:t>
      </w:r>
      <w:r>
        <w:t>700.000 zł,</w:t>
      </w:r>
    </w:p>
    <w:p w:rsidR="007727E8" w:rsidRDefault="007727E8" w:rsidP="007727E8">
      <w:pPr>
        <w:jc w:val="both"/>
      </w:pPr>
      <w:r>
        <w:t xml:space="preserve">- budowa drogi Stare Dzierzążno – Stawnica                                                                 </w:t>
      </w:r>
      <w:r w:rsidR="00E60EEC">
        <w:t xml:space="preserve">   </w:t>
      </w:r>
      <w:r>
        <w:t>1.762.974 zł,</w:t>
      </w:r>
    </w:p>
    <w:p w:rsidR="007727E8" w:rsidRDefault="007727E8" w:rsidP="007727E8">
      <w:pPr>
        <w:jc w:val="both"/>
      </w:pPr>
      <w:r>
        <w:t xml:space="preserve">- budowa sali wiejskiej wraz z zagospodarowaniem terenu w Stawnicy                         </w:t>
      </w:r>
      <w:r w:rsidR="00E60EEC">
        <w:t xml:space="preserve">  </w:t>
      </w:r>
      <w:r>
        <w:t xml:space="preserve">    400.00 zł,</w:t>
      </w:r>
    </w:p>
    <w:p w:rsidR="007727E8" w:rsidRDefault="007727E8" w:rsidP="007727E8">
      <w:pPr>
        <w:jc w:val="both"/>
      </w:pPr>
      <w:r>
        <w:t>- budowa obiektu środowiskowo-sportowego przy Zespole Szkół Nr 1 w Radawnicy  1.289.000 zł,</w:t>
      </w:r>
    </w:p>
    <w:p w:rsidR="007727E8" w:rsidRDefault="007727E8" w:rsidP="007727E8">
      <w:pPr>
        <w:jc w:val="both"/>
      </w:pPr>
      <w:r>
        <w:t>przewidziano do sfinansowania środkami własnymi budżetu gminy powiększonymi o planowane przychody w kwocie 3.200.000 zł.</w:t>
      </w:r>
    </w:p>
    <w:p w:rsidR="007727E8" w:rsidRDefault="007727E8" w:rsidP="007727E8">
      <w:pPr>
        <w:jc w:val="both"/>
      </w:pPr>
    </w:p>
    <w:p w:rsidR="007727E8" w:rsidRDefault="007727E8" w:rsidP="007727E8">
      <w:pPr>
        <w:jc w:val="both"/>
      </w:pPr>
      <w:r>
        <w:lastRenderedPageBreak/>
        <w:t>W/w zadania docelowo mają zostać dofinansowane środkami budżetu UE oraz środkami z budżetu państwa.</w:t>
      </w:r>
    </w:p>
    <w:p w:rsidR="007727E8" w:rsidRPr="007727E8" w:rsidRDefault="007727E8" w:rsidP="007727E8">
      <w:pPr>
        <w:jc w:val="both"/>
      </w:pPr>
      <w:r>
        <w:t xml:space="preserve">Na budowę sali wiejskiej w Stawnicy i budowę kanalizacji sanitarnej w m. Nowy Dwór Gmina planuje złożyć wnioski o dofinansowanie w ramach Programu Rozwoju Obszarów Wiejskich na lata  2014-2020. </w:t>
      </w:r>
      <w:r w:rsidRPr="00231129">
        <w:t>Możliwe dofinansowanie tych zadań szacuje się na kwotę</w:t>
      </w:r>
      <w:r w:rsidR="009C2CB7" w:rsidRPr="00231129">
        <w:t xml:space="preserve"> </w:t>
      </w:r>
      <w:r w:rsidR="00231129" w:rsidRPr="00231129">
        <w:t>699.930 zł.</w:t>
      </w:r>
      <w:r w:rsidRPr="00231129">
        <w:t xml:space="preserve">                     </w:t>
      </w:r>
    </w:p>
    <w:p w:rsidR="00D91824" w:rsidRDefault="009C2CB7" w:rsidP="007727E8">
      <w:pPr>
        <w:jc w:val="both"/>
      </w:pPr>
      <w:r>
        <w:t>Zadanie inwestycyjne pn. Budowa drogi Stare Dzierzążno – Stawnica przewiduje się realizować             w ramach Programu Rozwoju Gminnej i Powiatowej Infrastruktury Drogowej na lata 2016-2019.</w:t>
      </w:r>
    </w:p>
    <w:p w:rsidR="009C2CB7" w:rsidRPr="007727E8" w:rsidRDefault="009C2CB7" w:rsidP="007727E8">
      <w:pPr>
        <w:jc w:val="both"/>
      </w:pPr>
      <w:r>
        <w:t xml:space="preserve">Możliwa kwota do pozyskania wynosi 50 % planowanych nakładów finansowych </w:t>
      </w:r>
      <w:r w:rsidRPr="00231129">
        <w:t xml:space="preserve">tj. </w:t>
      </w:r>
      <w:r w:rsidR="00231129" w:rsidRPr="00231129">
        <w:t>881.487 zł.</w:t>
      </w:r>
    </w:p>
    <w:p w:rsidR="00331BBA" w:rsidRDefault="009C2CB7" w:rsidP="007727E8">
      <w:pPr>
        <w:jc w:val="both"/>
      </w:pPr>
      <w:r>
        <w:t>Z uwagi</w:t>
      </w:r>
      <w:r w:rsidR="000000A0">
        <w:t xml:space="preserve"> na brak, w czasie opracowywania projektu budżetu na 2016 r., umowy dofinansowania ze środków </w:t>
      </w:r>
      <w:r w:rsidR="00DB7B71">
        <w:t>Funduszu Rozwoju Kultury Fizycznej i Sportu</w:t>
      </w:r>
      <w:r w:rsidR="000000A0">
        <w:t xml:space="preserve"> planowaną kwotę na budowę obiektu środowiskowo-sportowego przy Zespole Szkół Nr 1 w Radawnicy przewiduje się sfinansować ze środków własnych. Na tym zadaniu wg ustaleń nieformalnych dofinansowanie ze środków </w:t>
      </w:r>
      <w:proofErr w:type="spellStart"/>
      <w:r w:rsidR="00DB7B71">
        <w:t>FRKiS</w:t>
      </w:r>
      <w:proofErr w:type="spellEnd"/>
      <w:r w:rsidR="000000A0">
        <w:t xml:space="preserve"> powinno wynosić w 2016 r. 210.000 zł.</w:t>
      </w:r>
    </w:p>
    <w:p w:rsidR="000000A0" w:rsidRDefault="000000A0" w:rsidP="007727E8">
      <w:pPr>
        <w:jc w:val="both"/>
      </w:pPr>
    </w:p>
    <w:p w:rsidR="000000A0" w:rsidRPr="007727E8" w:rsidRDefault="000000A0" w:rsidP="007727E8">
      <w:pPr>
        <w:jc w:val="both"/>
      </w:pPr>
      <w:r>
        <w:t>W przypadku pozyskania dofinansowań o których mowa wyżej, planowana kwota przychodów</w:t>
      </w:r>
      <w:r w:rsidR="00F96996">
        <w:t xml:space="preserve">,                a także planowana kwota deficytu </w:t>
      </w:r>
      <w:r>
        <w:t>w trakcie roku ulegnie zmniejszeniu docelowo do kwoty</w:t>
      </w:r>
      <w:r w:rsidR="00DB7B71">
        <w:rPr>
          <w:color w:val="FF0000"/>
        </w:rPr>
        <w:t xml:space="preserve"> </w:t>
      </w:r>
      <w:r w:rsidR="00DB7B71" w:rsidRPr="00DB7B71">
        <w:t>1.008.513 zł.</w:t>
      </w:r>
    </w:p>
    <w:p w:rsidR="00331BBA" w:rsidRDefault="00331BBA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EE39E6" w:rsidRDefault="00EE39E6" w:rsidP="002C3D38">
      <w:pPr>
        <w:rPr>
          <w:b/>
        </w:rPr>
      </w:pPr>
    </w:p>
    <w:p w:rsidR="00331BBA" w:rsidRDefault="00331BBA" w:rsidP="002C3D38">
      <w:pPr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720EB4" w:rsidRPr="00291C03" w:rsidRDefault="00D91824" w:rsidP="00720EB4">
      <w:pPr>
        <w:framePr w:w="3920" w:h="901" w:hSpace="141" w:wrap="around" w:vAnchor="text" w:hAnchor="page" w:x="7417" w:y="-70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720EB4" w:rsidRPr="00291C03">
        <w:rPr>
          <w:sz w:val="20"/>
          <w:szCs w:val="20"/>
        </w:rPr>
        <w:t xml:space="preserve">ałącznik nr </w:t>
      </w:r>
      <w:r w:rsidR="00720EB4">
        <w:rPr>
          <w:sz w:val="20"/>
          <w:szCs w:val="20"/>
        </w:rPr>
        <w:t>3</w:t>
      </w:r>
      <w:r w:rsidR="00720EB4" w:rsidRPr="00291C03">
        <w:rPr>
          <w:sz w:val="20"/>
          <w:szCs w:val="20"/>
        </w:rPr>
        <w:t xml:space="preserve"> do </w:t>
      </w:r>
      <w:r w:rsidR="00720EB4">
        <w:rPr>
          <w:sz w:val="20"/>
          <w:szCs w:val="20"/>
        </w:rPr>
        <w:t xml:space="preserve">zarządzenia Nr </w:t>
      </w:r>
      <w:r w:rsidR="005252CC">
        <w:rPr>
          <w:sz w:val="20"/>
          <w:szCs w:val="20"/>
        </w:rPr>
        <w:t>93.</w:t>
      </w:r>
      <w:r w:rsidR="00331BBA">
        <w:rPr>
          <w:sz w:val="20"/>
          <w:szCs w:val="20"/>
        </w:rPr>
        <w:t>2015</w:t>
      </w:r>
      <w:r w:rsidR="005714B6">
        <w:rPr>
          <w:sz w:val="20"/>
          <w:szCs w:val="20"/>
        </w:rPr>
        <w:t xml:space="preserve"> Wójta Gminy Złotów z dnia </w:t>
      </w:r>
      <w:r w:rsidR="00272A93">
        <w:rPr>
          <w:sz w:val="20"/>
          <w:szCs w:val="20"/>
        </w:rPr>
        <w:t>1</w:t>
      </w:r>
      <w:r w:rsidR="00331BBA">
        <w:rPr>
          <w:sz w:val="20"/>
          <w:szCs w:val="20"/>
        </w:rPr>
        <w:t>3</w:t>
      </w:r>
      <w:r w:rsidR="00720EB4">
        <w:rPr>
          <w:sz w:val="20"/>
          <w:szCs w:val="20"/>
        </w:rPr>
        <w:t xml:space="preserve"> listopada 201</w:t>
      </w:r>
      <w:r w:rsidR="00331BBA">
        <w:rPr>
          <w:sz w:val="20"/>
          <w:szCs w:val="20"/>
        </w:rPr>
        <w:t>5</w:t>
      </w:r>
      <w:r w:rsidR="00720EB4">
        <w:rPr>
          <w:sz w:val="20"/>
          <w:szCs w:val="20"/>
        </w:rPr>
        <w:t xml:space="preserve"> r.         w sprawie projektu </w:t>
      </w:r>
      <w:r w:rsidR="00BD14F1">
        <w:rPr>
          <w:sz w:val="20"/>
          <w:szCs w:val="20"/>
        </w:rPr>
        <w:t>uchwały budżetowej</w:t>
      </w:r>
      <w:r w:rsidR="00720EB4">
        <w:rPr>
          <w:sz w:val="20"/>
          <w:szCs w:val="20"/>
        </w:rPr>
        <w:t xml:space="preserve"> na 201</w:t>
      </w:r>
      <w:r w:rsidR="00331BBA">
        <w:rPr>
          <w:sz w:val="20"/>
          <w:szCs w:val="20"/>
        </w:rPr>
        <w:t>6</w:t>
      </w:r>
      <w:r w:rsidR="00720EB4" w:rsidRPr="005E04AB">
        <w:rPr>
          <w:sz w:val="20"/>
          <w:szCs w:val="20"/>
        </w:rPr>
        <w:t xml:space="preserve"> </w:t>
      </w:r>
      <w:r w:rsidR="00720EB4">
        <w:rPr>
          <w:sz w:val="20"/>
          <w:szCs w:val="20"/>
        </w:rPr>
        <w:t>rok.</w:t>
      </w:r>
    </w:p>
    <w:p w:rsidR="00184556" w:rsidRDefault="00184556" w:rsidP="003F5C23">
      <w:pPr>
        <w:jc w:val="center"/>
        <w:rPr>
          <w:b/>
          <w:bCs/>
          <w:sz w:val="22"/>
          <w:szCs w:val="22"/>
        </w:rPr>
      </w:pPr>
    </w:p>
    <w:p w:rsidR="00D91824" w:rsidRDefault="00D91824" w:rsidP="003F5C23">
      <w:pPr>
        <w:jc w:val="center"/>
        <w:rPr>
          <w:b/>
          <w:bCs/>
          <w:sz w:val="22"/>
          <w:szCs w:val="22"/>
        </w:rPr>
      </w:pPr>
    </w:p>
    <w:p w:rsidR="00184556" w:rsidRDefault="005714B6" w:rsidP="003F5C23">
      <w:pPr>
        <w:jc w:val="center"/>
        <w:rPr>
          <w:b/>
          <w:bCs/>
          <w:sz w:val="22"/>
          <w:szCs w:val="22"/>
        </w:rPr>
      </w:pPr>
      <w:r w:rsidRPr="00720EB4">
        <w:rPr>
          <w:b/>
          <w:bCs/>
          <w:sz w:val="22"/>
          <w:szCs w:val="22"/>
        </w:rPr>
        <w:t>Materiały informacyjne do projektu budżetu gminy na 201</w:t>
      </w:r>
      <w:r w:rsidR="00331BBA">
        <w:rPr>
          <w:b/>
          <w:bCs/>
          <w:sz w:val="22"/>
          <w:szCs w:val="22"/>
        </w:rPr>
        <w:t>6</w:t>
      </w:r>
      <w:r w:rsidRPr="00720EB4">
        <w:rPr>
          <w:b/>
          <w:bCs/>
          <w:sz w:val="22"/>
          <w:szCs w:val="22"/>
        </w:rPr>
        <w:t xml:space="preserve"> r. </w:t>
      </w:r>
      <w:r w:rsidRPr="00720EB4">
        <w:rPr>
          <w:b/>
          <w:bCs/>
          <w:sz w:val="22"/>
          <w:szCs w:val="22"/>
        </w:rPr>
        <w:br/>
        <w:t xml:space="preserve">- zestawienie planu i wykonania dochodów budżetu gminy wg stanu na koniec III kwartału </w:t>
      </w:r>
      <w:r w:rsidRPr="00720EB4">
        <w:rPr>
          <w:b/>
          <w:bCs/>
          <w:sz w:val="22"/>
          <w:szCs w:val="22"/>
        </w:rPr>
        <w:br/>
        <w:t>wraz z przewidywanym wykonaniem za 201</w:t>
      </w:r>
      <w:r w:rsidR="00331BBA">
        <w:rPr>
          <w:b/>
          <w:bCs/>
          <w:sz w:val="22"/>
          <w:szCs w:val="22"/>
        </w:rPr>
        <w:t>5</w:t>
      </w:r>
      <w:r w:rsidRPr="00720EB4">
        <w:rPr>
          <w:b/>
          <w:bCs/>
          <w:sz w:val="22"/>
          <w:szCs w:val="22"/>
        </w:rPr>
        <w:t xml:space="preserve"> r.</w:t>
      </w:r>
    </w:p>
    <w:tbl>
      <w:tblPr>
        <w:tblW w:w="10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52"/>
        <w:gridCol w:w="627"/>
        <w:gridCol w:w="3917"/>
        <w:gridCol w:w="1385"/>
        <w:gridCol w:w="1310"/>
        <w:gridCol w:w="1234"/>
      </w:tblGrid>
      <w:tr w:rsidR="00331BBA" w:rsidRPr="00331BBA" w:rsidTr="00331BBA">
        <w:trPr>
          <w:trHeight w:val="86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na dzień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30.09.2015 r.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wg stanu na dzień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30.09.2015 r.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Przewidywane wykonanie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2015 r.</w:t>
            </w:r>
          </w:p>
        </w:tc>
      </w:tr>
      <w:tr w:rsidR="00331BBA" w:rsidRPr="00331BBA" w:rsidTr="00331BBA">
        <w:trPr>
          <w:trHeight w:val="121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1BBA" w:rsidRPr="00331BBA" w:rsidTr="00331BBA">
        <w:trPr>
          <w:trHeight w:val="278"/>
          <w:jc w:val="center"/>
        </w:trPr>
        <w:tc>
          <w:tcPr>
            <w:tcW w:w="7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979 097,73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955 330,89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1 327 565,78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104 150,00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82 127,68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105 350,00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17 477,68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57 500,00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874 947,73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873 203,21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1 222 215,78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16 169,59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856 947,73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856 947,73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BBA">
              <w:rPr>
                <w:rFonts w:ascii="Arial" w:hAnsi="Arial" w:cs="Arial"/>
                <w:sz w:val="16"/>
                <w:szCs w:val="16"/>
              </w:rPr>
              <w:t>1 205 829,78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3 042,93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3 042,93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3 042,93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131 164,00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106 647,06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124 606,00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131 164,00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106 647,06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124 606,00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trwały zarząd, użytkowanie, służebność i użytkowanie wieczyste nieruchomości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371,79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36 509,59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1BBA">
              <w:rPr>
                <w:rFonts w:ascii="Arial" w:hAnsi="Arial" w:cs="Arial"/>
                <w:sz w:val="16"/>
                <w:szCs w:val="16"/>
              </w:rPr>
              <w:t>48 600,00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22 158,00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12 538,84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55 490,00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57 226,84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57 490,00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121 633,00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93 489,29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123 639,20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75 396,00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56 574,10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75 402,20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331BBA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52"/>
        <w:gridCol w:w="627"/>
        <w:gridCol w:w="3917"/>
        <w:gridCol w:w="1385"/>
        <w:gridCol w:w="1310"/>
        <w:gridCol w:w="1234"/>
      </w:tblGrid>
      <w:tr w:rsidR="00331BBA" w:rsidRPr="00331BBA" w:rsidTr="00331BBA">
        <w:trPr>
          <w:trHeight w:val="12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75 396,00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56 571,00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75 396,00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6,20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36 678,19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6 369,19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16 236,71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9 803,84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4 268,45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Kwalifikacja wojskowa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237,00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237,00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237,00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237,00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35 270,00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42 659,22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50 018,00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1 586,00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1 586,00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22 263,00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22 170,22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22 263,00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22 263,00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22 170,22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22 263,00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Wybory do Sejmu i Senatu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7 880,00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14 748,00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7 880,00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14 748,00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Referenda ogólnokrajowe i konstytucyjne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11 421,00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11 421,00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11 421,00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11 421,00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11 421,00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7 926 181,00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6 096 955,78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8 095 725,00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1 504,40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1 504,40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2 741 013,00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2 134 441,40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2 811 145,00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1 803 721,90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2 357 238,00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167 408,50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240 472,00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143 862,00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190 904,00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17 322,00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19 518,00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2 013,00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2 640 500,00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2 078 042,20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2 712 415,00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974 013,01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1 283 907,00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1 119 000,00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854 179,14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1 122 223,00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18 088,00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30 839,25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39 985,00</w:t>
            </w:r>
          </w:p>
        </w:tc>
      </w:tr>
      <w:tr w:rsidR="00331BBA" w:rsidRPr="00331BBA" w:rsidTr="00331BBA">
        <w:trPr>
          <w:trHeight w:val="12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11 659,00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188 064,00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1 199,80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183 298,00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182 368,11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188 795,00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17 901,00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12 145,00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12 145,00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75 298,00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75 612,29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75 650,00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76 709,82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2 360 370,00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1 700 599,67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2 381 370,00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2 341 370,00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1 661 837,00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2 341 370,00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38 762,67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13 861 453,26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11 117 610,88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13 921 453,26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7 732 944,00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6 547 262,00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7 732 944,00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7 732 944,00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6 547 262,00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7 732 944,00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5 675 725,00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4 256 793,00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5 675 725,00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5 675 725,00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4 256 793,00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5 675 725,00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265 744,26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173 272,88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325 744,26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107 528,62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65 744,26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65 744,26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65 744,26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187 040,00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140 283,00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187 040,00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187 040,00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140 283,00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187 040,00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826 698,89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579 060,25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760 238,18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25 050,18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25 050,18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25 050,18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61 993,51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70 336,47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64 997,54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423,90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787,00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564,99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1 129,00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277,96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1 507,08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1 657,00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25 050,18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25 050,18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25 050,18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36 632,33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36 002,36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36 002,36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6 510,00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446 831,00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313 270,12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419 327,28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20 620,00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11 484,80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16 024,00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331BBA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2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52"/>
        <w:gridCol w:w="627"/>
        <w:gridCol w:w="2904"/>
        <w:gridCol w:w="1013"/>
        <w:gridCol w:w="1385"/>
        <w:gridCol w:w="1310"/>
        <w:gridCol w:w="1459"/>
      </w:tblGrid>
      <w:tr w:rsidR="00331BBA" w:rsidRPr="00331BBA" w:rsidTr="00331BBA">
        <w:trPr>
          <w:trHeight w:val="12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383 173,00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287 386,00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383 173,00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12 315,04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1 938,00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1 938,28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1 938,28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43 674,38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40 226,76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44 754,36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8 242,00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9 503,38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11 903,00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23 274,38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23 274,38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24 099,36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155 211,90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231 139,00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155 190,90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231 110,00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4 838 631,00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3 946 921,59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A66B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66B56">
              <w:rPr>
                <w:rFonts w:ascii="Arial" w:hAnsi="Arial" w:cs="Arial"/>
                <w:color w:val="000000"/>
                <w:sz w:val="16"/>
                <w:szCs w:val="16"/>
              </w:rPr>
              <w:t> 311 794</w:t>
            </w: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3 852 599,00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3 066 965,77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A66B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66B56">
              <w:rPr>
                <w:rFonts w:ascii="Arial" w:hAnsi="Arial" w:cs="Arial"/>
                <w:color w:val="000000"/>
                <w:sz w:val="16"/>
                <w:szCs w:val="16"/>
              </w:rPr>
              <w:t> 064 671</w:t>
            </w: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11 173,96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3 717 599,00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2 997 000,00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3 974 108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17 179,15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14 898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40 964,66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54 665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40 757,00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31 219,00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39 603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24 590,00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23 436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16 167,00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13 419,00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16 167,00</w:t>
            </w:r>
          </w:p>
        </w:tc>
      </w:tr>
      <w:tr w:rsidR="00A66B56" w:rsidRPr="00331BBA" w:rsidTr="00A66B56">
        <w:trPr>
          <w:trHeight w:val="12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5 896,00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5 896,00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7 426,00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5 896,00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5 896,00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7 426,00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197 536,00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197 536,00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246 009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197 536,00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197 536,00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246 009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107 530,00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84 441,82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124 372,00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1 731,82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107 530,00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82 710,00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122 072,00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124 313,00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88 463,00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126 913,00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3 113,00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3 113,00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5 713,00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85 350,00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121 200,00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215 461,00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215 490,00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175 090,20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215 461,00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215 461,00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175 051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,20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209 075,00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209 075,00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A66B56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166 228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6 386,00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6 386,00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8 823,20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326 314,31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326 368,00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9 667,95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9 668,00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9 667,95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9 668,00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316 646,36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316 700,00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316 646,36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316 700,00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37 984,00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30 458,90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37 984,00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29 361,00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21 835,47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29 361,00</w:t>
            </w:r>
          </w:p>
        </w:tc>
      </w:tr>
      <w:tr w:rsidR="00331BBA" w:rsidRPr="00331BBA" w:rsidTr="00A66B56">
        <w:trPr>
          <w:trHeight w:val="109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15 247,82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6 227,05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360,60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361,00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8 623,00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8 623,43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8 623,00</w:t>
            </w:r>
          </w:p>
        </w:tc>
      </w:tr>
      <w:tr w:rsidR="00331BBA" w:rsidRPr="00331BBA" w:rsidTr="00A66B56">
        <w:trPr>
          <w:trHeight w:val="1007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8 623,00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8 623,43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8 623,00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654,55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656,00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265,54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</w:tr>
      <w:tr w:rsidR="00A66B56" w:rsidRPr="00331BBA" w:rsidTr="00A66B56">
        <w:trPr>
          <w:trHeight w:val="12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B56" w:rsidRPr="00331BBA" w:rsidRDefault="00A66B56" w:rsidP="00A66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243,90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244,00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21,64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389,01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389,01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29 332 573,88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23 514 635,65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A66B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="00A66B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258 437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,62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49 700,18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49 700,18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49 700,18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7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719 106,83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614 494,84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719 106,84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356 106,83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356 106,84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356 106,84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321 106,83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321 106,84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321 106,84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321 106,83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321 106,84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321 106,84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103 551,83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103 551,84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103 551,84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217 555,00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217 555,00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217 555,00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293 388,00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398 000,00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258 388,00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</w:tr>
      <w:tr w:rsidR="00331BBA" w:rsidRPr="00331BBA" w:rsidTr="00246A20">
        <w:trPr>
          <w:trHeight w:val="122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150 406,50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40 906,50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150 406,50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40 906,50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406,50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406,50</w:t>
            </w:r>
          </w:p>
        </w:tc>
      </w:tr>
      <w:tr w:rsidR="00331BBA" w:rsidRPr="00331BBA" w:rsidTr="00246A20">
        <w:trPr>
          <w:trHeight w:val="953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280 585,00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193 311,52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193 311,52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280 585,00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193 311,52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193 311,52</w:t>
            </w:r>
          </w:p>
        </w:tc>
      </w:tr>
      <w:tr w:rsidR="00331BBA" w:rsidRPr="00331BBA" w:rsidTr="00246A20">
        <w:trPr>
          <w:trHeight w:val="451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280 585,00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192 571,03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192 571,03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740,49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740,49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</w:tr>
      <w:tr w:rsidR="00331BBA" w:rsidRPr="00331BBA" w:rsidTr="00331BBA">
        <w:trPr>
          <w:trHeight w:val="12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45 621,74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1 066 591,53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246A20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246A20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1 066 591,53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246A20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246A20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66 591,53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246A20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246A20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331BBA"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225 477,66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225 477,66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225 437,66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225 437,66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225 477,66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225 477,66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225 437,66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225 437,66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225 437,66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225 437,66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1 491 832,10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1 295 911,79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2 291 023,79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652 225,36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649 136,03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581 544,50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30 824 405,98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24 810 547,44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246A2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  <w:r w:rsidR="00246A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549 461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,41</w:t>
            </w:r>
          </w:p>
        </w:tc>
      </w:tr>
      <w:tr w:rsidR="00331BBA" w:rsidRPr="00331BBA" w:rsidTr="00331BBA">
        <w:trPr>
          <w:trHeight w:val="170"/>
          <w:jc w:val="center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701 925,54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698 836,21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631 244,68</w:t>
            </w:r>
          </w:p>
        </w:tc>
      </w:tr>
    </w:tbl>
    <w:p w:rsidR="00AC3BD1" w:rsidRDefault="00AC3BD1" w:rsidP="0071513A">
      <w:pPr>
        <w:rPr>
          <w:rFonts w:ascii="Arial" w:hAnsi="Arial" w:cs="Arial"/>
          <w:color w:val="000000"/>
          <w:sz w:val="16"/>
          <w:szCs w:val="16"/>
        </w:rPr>
        <w:sectPr w:rsidR="00AC3BD1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720EB4" w:rsidRDefault="00720EB4" w:rsidP="003F5C23">
      <w:pPr>
        <w:jc w:val="center"/>
        <w:rPr>
          <w:b/>
        </w:rPr>
      </w:pPr>
    </w:p>
    <w:p w:rsidR="00331BBA" w:rsidRPr="00291C03" w:rsidRDefault="00331BBA" w:rsidP="00331BBA">
      <w:pPr>
        <w:framePr w:w="4167" w:h="901" w:hSpace="141" w:wrap="around" w:vAnchor="text" w:hAnchor="page" w:x="7044" w:y="-640"/>
        <w:jc w:val="both"/>
        <w:rPr>
          <w:sz w:val="20"/>
          <w:szCs w:val="20"/>
        </w:rPr>
      </w:pPr>
      <w:r w:rsidRPr="00291C0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3a)</w:t>
      </w:r>
      <w:r w:rsidRPr="00291C03">
        <w:rPr>
          <w:sz w:val="20"/>
          <w:szCs w:val="20"/>
        </w:rPr>
        <w:t xml:space="preserve"> do </w:t>
      </w:r>
      <w:r w:rsidR="005252CC">
        <w:rPr>
          <w:sz w:val="20"/>
          <w:szCs w:val="20"/>
        </w:rPr>
        <w:t>zarządzenia Nr  93.</w:t>
      </w:r>
      <w:r>
        <w:rPr>
          <w:sz w:val="20"/>
          <w:szCs w:val="20"/>
        </w:rPr>
        <w:t xml:space="preserve">2015 Wójta Gminy Złotów z dnia 13 listopada 2015  r. </w:t>
      </w:r>
      <w:r w:rsidR="005252C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w sprawie projektu budżetu gminy na 2016</w:t>
      </w:r>
      <w:r w:rsidRPr="005E04AB">
        <w:rPr>
          <w:sz w:val="20"/>
          <w:szCs w:val="20"/>
        </w:rPr>
        <w:t xml:space="preserve"> </w:t>
      </w:r>
      <w:r>
        <w:rPr>
          <w:sz w:val="20"/>
          <w:szCs w:val="20"/>
        </w:rPr>
        <w:t>rok.</w:t>
      </w:r>
    </w:p>
    <w:p w:rsidR="00331BBA" w:rsidRDefault="00331BBA" w:rsidP="003F5C23">
      <w:pPr>
        <w:jc w:val="center"/>
        <w:rPr>
          <w:b/>
        </w:rPr>
      </w:pPr>
    </w:p>
    <w:p w:rsidR="005714B6" w:rsidRDefault="005714B6" w:rsidP="003F5C23">
      <w:pPr>
        <w:jc w:val="center"/>
        <w:rPr>
          <w:b/>
        </w:rPr>
      </w:pPr>
      <w:r>
        <w:rPr>
          <w:b/>
          <w:bCs/>
          <w:sz w:val="22"/>
          <w:szCs w:val="22"/>
        </w:rPr>
        <w:t>Materiały informacyjne do projektu budżetu gminy na 201</w:t>
      </w:r>
      <w:r w:rsidR="00331BB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br/>
        <w:t xml:space="preserve">- zestawienie planu i wykonania wydatków budżetu gminy wg stanu na koniec III kwartału </w:t>
      </w:r>
      <w:r>
        <w:rPr>
          <w:b/>
          <w:bCs/>
          <w:sz w:val="22"/>
          <w:szCs w:val="22"/>
        </w:rPr>
        <w:br/>
        <w:t>wraz z przewidywanym wykonaniem za 201</w:t>
      </w:r>
      <w:r w:rsidR="00331BB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r.</w:t>
      </w:r>
    </w:p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W w:w="11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95"/>
        <w:gridCol w:w="284"/>
        <w:gridCol w:w="952"/>
        <w:gridCol w:w="4608"/>
        <w:gridCol w:w="1300"/>
        <w:gridCol w:w="1340"/>
        <w:gridCol w:w="1315"/>
      </w:tblGrid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wykonanie na dzień 30.09.2015 r.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624" w:rsidRDefault="00331BBA" w:rsidP="00EE362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przewidywane wykonanie </w:t>
            </w:r>
          </w:p>
          <w:p w:rsidR="00331BBA" w:rsidRPr="00331BBA" w:rsidRDefault="00331BBA" w:rsidP="00EE362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2015 r</w:t>
            </w:r>
            <w:r w:rsidR="00EE36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E3624" w:rsidRPr="00EE3624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331BB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331BB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331BB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331BB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331BB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331BB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EE362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961 299,73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927 107,88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1 304 684,00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01009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Spółki wodne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1 977,68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6 805,00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1 977,68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4 305,00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01030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Izby rolnicze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16 637,87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Wpłaty gmin na rzecz izb rolniczych w wysokości 2% uzyskanych wpływów z podatku rolnego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16 637,87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906 799,73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888 492,33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1 249 879,00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8 015,95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8 015,95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11 994,00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1 377,94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1 377,94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2 062,00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39 119,41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30 915,18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35 241,00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367,43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8 968,00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6 915,60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6 880,00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8 783,00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840 144,83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840 144,83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1 182 186,00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783,00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1 098,00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050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Rybołówstwo i rybactwo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05095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566 701,00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280 256,96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468 826,00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Drogi publiczne wojewódzkie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3 900,72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3 900,72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267 064,34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451 747,00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135 133,08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191 500,00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104 561,62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26 169,64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77 247,00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11 001,00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9 211,30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13 098,00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2 896,30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5 770,00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3 015,00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4 028,00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11 091,00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11 091,00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11 091,00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11 091,00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2 091,00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2 091,00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245 102,00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169 934,55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250 637,00</w:t>
            </w:r>
          </w:p>
        </w:tc>
      </w:tr>
      <w:tr w:rsidR="00EE3624" w:rsidRPr="00EE3624" w:rsidTr="00C35A31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245 102,00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169 934,55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250 637,00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4 420,00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6 520,00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12 274,70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420,11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49 422,00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24 811,44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53 422,00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73 822,01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12 975,29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14 375,00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32 490,00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43 320,00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8 721,00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11 708,00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37 346,10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64 400,00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Plany zagospodarowania przestrzennego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37 346,10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64 400,00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139 600,00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36 894,00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59 348,00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652,00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3 111 581,42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2 307 727,94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3 058 761,00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130 876,00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99 413,82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130 643,00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88 653,00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66 030,12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88 626,00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6 656,00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6 357,03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6 357,00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agencyjno-prowizyjne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16 317,00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12 426,52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16 310,00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236,48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3 232,68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5 921,96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7 750,00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883,36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716,99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2 790,00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695,00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Rady gmin (miast i miast na prawach powiatu)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122 928,00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86 573,25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120 507,00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113 680,00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80 538,51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111 259,00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2 469,74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1 248,00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1 248,00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2 317,00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2 744 974,00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2 028 695,92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2 700 046,00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7 603,76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9 942,00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1 689 692,00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1 283 452,01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1 663 024,00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121 836,00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121 835,05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121 836,00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agencyjno-prowizyjne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44 701,00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85 430,00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297 072,00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233 076,49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298 325,00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17 212,75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22 718,00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54 658,00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71 603,00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33 464,97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57 000,00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2 132,29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2 832,00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10 996,85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15 997,00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62 052,00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8 839,39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66 052,00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1 140,00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151 150,00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112 095,41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152 581,00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10 546,12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15 166,00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24 007,05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34 057,00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22 425,07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25 925,00</w:t>
            </w:r>
          </w:p>
        </w:tc>
      </w:tr>
      <w:tr w:rsidR="00EE3624" w:rsidRPr="00EE3624" w:rsidTr="002952E2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34 222,00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34 222,00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34 222,00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2 118,50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2 767,00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935,21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1 335,00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2 994,00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4 494,00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12 321,08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17 074,00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1 103,00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6 561,20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10 140,00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4 440,17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5 120,00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284,17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96 023,42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80 486,87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90 254,00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29 823,42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29 823,42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29 823,00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11 340,00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17 220,00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5 270,44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7 070,00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4 572,05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6 100,00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29 480,96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30 041,00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34 150,28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49 786,00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792,79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116,29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676,50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Wybory Prezydenta Rzeczypospolitej Polskiej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22 263,00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22 170,22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22 264,00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14 761,79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14 762,44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14 762,00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333,85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333,79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334,00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2 541,81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2 541,81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2 542,00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3 821,55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3 765,19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3 822,00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487,69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Wybory Prezydenta Rzeczypospolitej Polskiej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14 749,00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8 950,00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2 658,00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Referenda ogólnokrajowe i konstytucyjne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11 421,00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11 187,27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11 187,00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6 820,00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6 730,44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6 730,00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1 742,84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1 742,84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1 569,73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1 569,73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747,50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653,03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283,74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294 376,00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150 992,19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230 553,00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200 676,00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145 738,99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225 300,00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23 291,00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23 290,50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45 291,00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1 153,56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1 727,00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30 604,00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21 144,00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30 604,00</w:t>
            </w:r>
          </w:p>
        </w:tc>
      </w:tr>
      <w:tr w:rsidR="00EE3624" w:rsidRPr="00EE3624" w:rsidTr="002952E2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21 700,05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37 000,00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10 442,91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15 400,00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31 774,00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12 325,30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31 774,00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8 408,17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15 071,00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17 624,00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17 824,00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3 150,50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4 109,00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75421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Zarządzanie kryzysowe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5 253,20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5 253,00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853,20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151 797,89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203 640,00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151 797,89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203 640,00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151 797,89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203 640,00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113 153,50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113 153,50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113 153,50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12 241 564,71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8 989 038,87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12 252 426,00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5 785 030,33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4 387 729,04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5 826 153,00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893 643,00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679 862,21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894 531,00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4 965,01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4 727,40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4 727,00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234 108,00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175 851,36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233 788,00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19 320,00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19 320,00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3 117 370,00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2 340 050,57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3 166 059,00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237 071,00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237 060,44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237 059,00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588 840,00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454 245,44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604 876,00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75 980,00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52 316,18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69 770,00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6 762,54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8 361,00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208 957,69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120 654,62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208 930,00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51 296,63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16 923,13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51 282,00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80 574,00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50 704,29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74 342,00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21 871,00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13 914,44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23 211,00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6 793,00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915,47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1 214,00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36 070,00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23 394,69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33 561,00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7 771,00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5 143,25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7 243,00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7 364,50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9 364,00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169 993,00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169 993,00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169 993,00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7 235,00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7 108,22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7 106,00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101,50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1 602 580,00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1 184 988,33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1 555 985,00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20 396,50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24 399,00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268 381,00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192 093,00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244 161,00</w:t>
            </w:r>
          </w:p>
        </w:tc>
      </w:tr>
      <w:tr w:rsidR="00EE3624" w:rsidRPr="00EE3624" w:rsidTr="002952E2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59 459,00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42 219,57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55 436,00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794 976,00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592 496,13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811 130,00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74 721,00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74 720,18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74 717,00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153 811,00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117 133,60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152 535,00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21 612,00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14 925,88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19 978,00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3 162,27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3 974,00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75 039,00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43 508,34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69 517,00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586,77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1 086,00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26 021,00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14 575,73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22 039,00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6 040,16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8 538,00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308,36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13 661,00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8 969,88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12 865,00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3 755,00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2 485,10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3 494,00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48 153,00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48 153,00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48 153,00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3 161,66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3 553,00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52,20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186 360,39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251 680,00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186 360,39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251 680,00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Inne formy wychowania przedszkolnego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12 146,86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16 235,00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12 146,86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16 235,00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2 463 515,38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1 915 150,25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2 624 624,00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131 153,00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94 766,68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124 882,00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1 516 605,00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1 193 002,24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1 687 022,00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119 849,00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119 848,20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119 848,00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285 104,00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232 279,94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303 742,00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39 057,00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29 574,93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39 084,00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1 319,71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1 761,00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139 601,43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75 759,89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130 807,00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26 148,95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2 553,92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26 490,00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55 211,00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36 639,60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53 455,00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11 488,00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5 287,90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5 287,00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3 833,00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743,84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25 706,00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17 791,12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24 823,00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3 626,00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2 624,12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3 624,00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165,49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2 677,50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2 678,00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90 246,00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90 246,00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90 246,00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3 432,87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3 432,00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136,30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796 217,00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503 262,23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799 904,00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781 798,00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488 843,51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785 485,00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14 419,00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14 418,72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14 419,00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50 451,00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13 878,85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50 443,00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1 670,36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6 297,00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11 270,00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5 151,00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938,49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5 146,00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544 680,00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322 094,47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493 711,00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1 220,71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1 420,00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167 624,00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122 472,10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167 849,00</w:t>
            </w:r>
          </w:p>
        </w:tc>
      </w:tr>
      <w:tr w:rsidR="00EE3624" w:rsidRPr="00EE3624" w:rsidTr="002952E2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26 823,00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20 691,81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27 318,00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2 082,96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2 816,00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43 243,00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17 922,40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43 202,00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256 767,00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121 570,37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189 569,00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6 820,00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4 174,54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6 016,00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981,42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24 294,00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22 094,74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42 932,00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281,76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1 360,86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2 809,00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6 290,00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6 290,00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550,80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70 209,00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39 919,76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63 255,00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45 997,00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30 664,80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45 997,00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309,48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12 084,00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5 600,24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9 414,00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621,61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331,00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2 222,00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1 540,93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1 741,00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200,36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4 355,00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516,00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107,96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72,37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571 644,00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334 411,43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469 088,00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107 526,00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71 683,84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107 256,00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9 734,00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7 283,03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9 743,00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328 871,00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184 142,74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246 555,00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8 872,11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8 870,00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58 878,00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35 065,85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46 032,00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8 411,00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4 613,86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6 011,00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159,75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7 890,23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26 046,00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5 403,00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3 143,58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4 648,00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3 785,00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2 591,27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3 763,00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630,63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987,00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40,69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1 130,25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1 420,00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223,53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294,00</w:t>
            </w:r>
          </w:p>
        </w:tc>
      </w:tr>
      <w:tr w:rsidR="00331BBA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6 712,00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6 711,00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107 238,00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89 097,26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101 348,00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15 437,00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4 850,00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15 437,00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122,02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122,00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1 999,11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EE3624" w:rsidRPr="00EE3624" w:rsidTr="002952E2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2 564,64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4 110,00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2 900,49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3 018,00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76 421,00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76 421,00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76 421,00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84 836,00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54 649,57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84 139,00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85153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Zwalczanie narkomanii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Przeciwdziałanie alkoholizmowi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82 836,00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53 649,57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82 139,00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5 780,00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5 780,00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3 870,00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2 380,85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3 652,00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107,80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40 725,00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40 249,00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17 641,00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11 011,92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17 641,00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7 777,00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14 180,00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5 865 330,00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4 562 661,00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6 360 054,00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107 065,95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107 065,95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20 643,00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14 548,22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20 643,00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20 643,00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14 548,22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20 643,00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Zadania w zakresie przeciwdziałania przemocy w rodzinie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9 557,00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2 341,24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9 057,00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91,24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7 757,00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2 250,00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7 666,00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35 975,00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23 952,00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35 975,00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3 462,00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5 240,00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735,00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3 803 615,00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3 021 466,48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4 059 567,00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40 964,66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54 665,00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385,34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3 419 289,00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2 765 690,40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3 665 267,00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62 033,00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42 174,49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62 033,00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4 564,67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4 565,00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188 657,00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123 321,97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188 657,00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1 042,13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1 636,00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8 200,00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7 632,00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4 051,73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10 764,00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19 360,00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9 482,05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25 924,00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1 820,00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1 058,91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1 820,00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Zakup usług </w:t>
            </w:r>
            <w:proofErr w:type="spellStart"/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obejmujacych</w:t>
            </w:r>
            <w:proofErr w:type="spellEnd"/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 tłumaczenia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7 364,96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11 173,96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14 898,00</w:t>
            </w:r>
          </w:p>
        </w:tc>
      </w:tr>
      <w:tr w:rsidR="00EE3624" w:rsidRPr="00EE3624" w:rsidTr="002952E2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1 932,21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46 334,00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29 865,33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49 013,00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46 334,00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29 865,33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43 436,00</w:t>
            </w:r>
          </w:p>
        </w:tc>
      </w:tr>
      <w:tr w:rsidR="00331BBA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5 577,00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Zasiłki i pomoc w naturze oraz składki na ubezpieczenia emerytalne i rentowe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545 902,74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835 000,00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545 902,74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835 000,00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150 896,00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111 311,97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152 426,00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150 779,00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111 311,14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152 279,00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197 536,00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194 796,73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246 009,00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197 536,00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194 796,73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246 009,00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566 961,00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384 013,29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565 351,00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1 860,05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357 584,00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245 072,94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357 584,00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27 733,00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26 129,92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26 123,00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66 950,00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42 067,48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66 950,00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9 394,00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6 034,58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9 394,00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4 876,62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9 700,00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10 126,54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1 501,64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2 820,00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32 167,00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20 961,92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32 167,00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10 389,60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16 800,00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9 983,00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9 983,00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224 313,00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127 397,05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222 513,00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127 397,05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222 513,00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494 399,00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295 242,01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426 544,00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Świetlice szkolne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226 296,00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158 974,24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218 247,00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3 691,00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6 030,00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176 046,00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120 444,78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168 018,00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6 876,00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6 875,92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6 874,00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22 413,43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30 993,00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4 923,00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2 669,11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3 452,00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2 880,00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267 730,00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136 267,77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208 297,00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261 344,00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134 171,77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199 474,00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Inne formy pomocy dla uczniów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2 096,00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8 823,00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683 548,00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418 395,79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631 618,00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104 756,53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141 024,00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260,11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104 496,42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140 624,00</w:t>
            </w:r>
          </w:p>
        </w:tc>
      </w:tr>
      <w:tr w:rsidR="009E1714" w:rsidRPr="00331BBA" w:rsidTr="002952E2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E3624" w:rsidRPr="00EE3624" w:rsidTr="002952E2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Gospodarka odpadami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493,00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6 678,00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378,00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678,00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2 255,00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1 255,00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48 048,00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29 973,27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44 254,00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40 997,00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26 929,27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38 159,00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3 044,00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4 044,00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2 051,00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Schroniska dla zwierząt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100 340,10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145 500,00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100 340,10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145 500,00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176 298,26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267 457,00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112 062,57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161 858,00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94 696,00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63 932,49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105 296,00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5 779,54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24 450,00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2 104,50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3 075,00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18 450,00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632 678,00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469 973,89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629 428,00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206 616,00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147 233,37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205 053,00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242,38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4 110,00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6 060,00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73 186,00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45 470,92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73 186,00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30 390,44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43 896,00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58 613,00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45 602,41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55 148,00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18 991,00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15 067,57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17 231,00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113,15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847,00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1 747,00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7 740,00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5 389,50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7 221,00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92116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Biblioteki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254 997,00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2480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254 997,00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86 062,00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67 743,52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84 375,00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4 413,00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6 313,00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35 580,00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23 850,51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34 780,00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39 398,89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41 900,00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173 674,00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134 066,02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159 172,00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57 626,00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29 639,43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49 225,00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481,32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12 453,19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1 642,68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2 442,00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5 147,76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11 001,00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4 508,98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9 609,00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2 605,50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3 017,00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116 048,00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104 426,59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109 947,00</w:t>
            </w:r>
          </w:p>
        </w:tc>
      </w:tr>
    </w:tbl>
    <w:p w:rsidR="00EE3624" w:rsidRDefault="00EE3624" w:rsidP="00C35A31">
      <w:pPr>
        <w:jc w:val="center"/>
        <w:rPr>
          <w:rFonts w:ascii="Arial" w:hAnsi="Arial" w:cs="Arial"/>
          <w:bCs/>
          <w:color w:val="000000"/>
          <w:sz w:val="16"/>
          <w:szCs w:val="16"/>
        </w:rPr>
        <w:sectPr w:rsidR="00EE3624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1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79"/>
        <w:gridCol w:w="952"/>
        <w:gridCol w:w="4608"/>
        <w:gridCol w:w="1300"/>
        <w:gridCol w:w="1340"/>
        <w:gridCol w:w="1315"/>
      </w:tblGrid>
      <w:tr w:rsidR="00EE3624" w:rsidRPr="00EE3624" w:rsidTr="00C35A31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97 100,00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94 100,00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94 100,00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1 031,40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1 547,00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3 295,19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5 300,00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31BBA" w:rsidRPr="00331BBA" w:rsidTr="00EE3624">
        <w:trPr>
          <w:trHeight w:val="170"/>
          <w:jc w:val="center"/>
        </w:trPr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bieżące: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25 883 128,36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18 994 431,94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26 187 259,00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690 836,00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339 753,94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1 050 209</w:t>
            </w:r>
            <w:r w:rsidR="00331BBA"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568 100,00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253 045,24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928 774</w:t>
            </w:r>
            <w:r w:rsidR="00331BBA" w:rsidRPr="00331BBA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438 100,00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253 045,24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794 347</w:t>
            </w:r>
            <w:r w:rsidR="00331BBA" w:rsidRPr="00331BBA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134 427,00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122 736,00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86 708,70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121 435,00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98 534,00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62 506,96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97 233,00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24 202,00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24 201,74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24 202,00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924 066,30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58 478,08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706 487,00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34 585,90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89 097,00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34 585,90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89 097,00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836 266,30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11 250,00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601 324,00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836 266,30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11 250,00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601 324,00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12 642,18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16 066,00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4 376,58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7 800,00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8 265,60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8 266,00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30 862,00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29 141,16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30 862,00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30 862,00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29 141,16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30 862,00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30 862,00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29 141,16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30 862,00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348 100,00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287 954,70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346 603,00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348 100,00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287 954,70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346 603,00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40 100,00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79 600,00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247 854,70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267 003,00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124 884,94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238 905,00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265 000,00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124 884,94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238 905,00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121 084,93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221 386,00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3 800,01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17 519,00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450 903,59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521 280</w:t>
            </w:r>
            <w:r w:rsidR="00331BBA"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6170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514 280,00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430 903,59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501 280</w:t>
            </w:r>
            <w:r w:rsidR="00331BBA" w:rsidRPr="00331BBA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128 623,59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199 000,00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302 280,00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302 280</w:t>
            </w:r>
            <w:r w:rsidR="00331BBA" w:rsidRPr="00331BBA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2 459 670,00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1 980 668,77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2 443 594,00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2 434 670,00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1 959 048,11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2 421 973,00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2 434 670,00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1 959 048,11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2 415 804,00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6 169,00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21 620,66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21 621,00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21 620,66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21 621,00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236 581,00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138 834,35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240 879,00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34 955,50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34 955,50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71 000,00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168 581,00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103 878,85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169 879,00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168 581,00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103 878,85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169 879,00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</w:t>
            </w:r>
            <w:r w:rsidR="00331BBA" w:rsidRPr="00331B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7 000,00</w:t>
            </w:r>
          </w:p>
        </w:tc>
      </w:tr>
      <w:tr w:rsidR="00EE3624" w:rsidRPr="00EE3624" w:rsidTr="00C35A31">
        <w:trPr>
          <w:trHeight w:val="1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624" w:rsidRPr="00EE3624" w:rsidRDefault="00EE3624" w:rsidP="00C35A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6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  <w:r w:rsidR="00331BBA" w:rsidRPr="00331BBA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160 500,00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  <w:r w:rsidR="00331BBA" w:rsidRPr="00331BBA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9E1714" w:rsidRPr="00331BBA" w:rsidTr="00EE3624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31BBA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331BBA" w:rsidRPr="00331BBA" w:rsidTr="00EE3624">
        <w:trPr>
          <w:trHeight w:val="170"/>
          <w:jc w:val="center"/>
        </w:trPr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95205F" w:rsidP="009520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="00331BBA"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azem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majątkowe</w:t>
            </w:r>
            <w:r w:rsidR="00331BBA"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5 654 895,30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3 435 619,53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520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9520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875 819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31BBA" w:rsidRPr="00331BBA" w:rsidTr="00EE3624">
        <w:trPr>
          <w:trHeight w:val="170"/>
          <w:jc w:val="center"/>
        </w:trPr>
        <w:tc>
          <w:tcPr>
            <w:tcW w:w="724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31 538 023,66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22 430 051,47</w:t>
            </w:r>
          </w:p>
        </w:tc>
        <w:tc>
          <w:tcPr>
            <w:tcW w:w="131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95205F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32 063 078</w:t>
            </w:r>
            <w:r w:rsidR="00331BBA"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5714B6" w:rsidRDefault="005714B6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EE3624" w:rsidRDefault="00EE362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196BC7">
      <w:pPr>
        <w:rPr>
          <w:b/>
        </w:rPr>
      </w:pPr>
    </w:p>
    <w:p w:rsidR="00B1405B" w:rsidRDefault="00B1405B" w:rsidP="003F5C23">
      <w:pPr>
        <w:jc w:val="center"/>
        <w:rPr>
          <w:b/>
        </w:rPr>
      </w:pPr>
    </w:p>
    <w:p w:rsidR="00B1405B" w:rsidRDefault="00B1405B" w:rsidP="003F5C23">
      <w:pPr>
        <w:jc w:val="center"/>
        <w:rPr>
          <w:b/>
        </w:rPr>
      </w:pPr>
    </w:p>
    <w:p w:rsidR="00A2624C" w:rsidRPr="00291C03" w:rsidRDefault="00A2624C" w:rsidP="00272A93">
      <w:pPr>
        <w:framePr w:w="4033" w:h="901" w:hSpace="141" w:wrap="around" w:vAnchor="text" w:hAnchor="page" w:x="7211" w:y="-743"/>
        <w:rPr>
          <w:sz w:val="20"/>
          <w:szCs w:val="20"/>
        </w:rPr>
      </w:pPr>
      <w:r w:rsidRPr="00291C0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 b)</w:t>
      </w:r>
      <w:r w:rsidRPr="00291C03">
        <w:rPr>
          <w:sz w:val="20"/>
          <w:szCs w:val="20"/>
        </w:rPr>
        <w:t xml:space="preserve"> do zarządzenia </w:t>
      </w:r>
      <w:r w:rsidR="005252CC">
        <w:rPr>
          <w:sz w:val="20"/>
          <w:szCs w:val="20"/>
        </w:rPr>
        <w:t>Nr  93.20</w:t>
      </w:r>
      <w:r w:rsidR="006F7D43">
        <w:rPr>
          <w:sz w:val="20"/>
          <w:szCs w:val="20"/>
        </w:rPr>
        <w:t>15</w:t>
      </w:r>
      <w:r>
        <w:rPr>
          <w:sz w:val="20"/>
          <w:szCs w:val="20"/>
        </w:rPr>
        <w:t xml:space="preserve"> Wójta Gminy Złotów z dnia </w:t>
      </w:r>
      <w:r w:rsidR="00272A93">
        <w:rPr>
          <w:sz w:val="20"/>
          <w:szCs w:val="20"/>
        </w:rPr>
        <w:t xml:space="preserve"> </w:t>
      </w:r>
      <w:r w:rsidR="0095205F">
        <w:rPr>
          <w:sz w:val="20"/>
          <w:szCs w:val="20"/>
        </w:rPr>
        <w:t>13</w:t>
      </w:r>
      <w:r w:rsidR="00272A93">
        <w:rPr>
          <w:sz w:val="20"/>
          <w:szCs w:val="20"/>
        </w:rPr>
        <w:t xml:space="preserve"> </w:t>
      </w:r>
      <w:r>
        <w:rPr>
          <w:sz w:val="20"/>
          <w:szCs w:val="20"/>
        </w:rPr>
        <w:t>listopada 201</w:t>
      </w:r>
      <w:r w:rsidR="006F7D43">
        <w:rPr>
          <w:sz w:val="20"/>
          <w:szCs w:val="20"/>
        </w:rPr>
        <w:t>5</w:t>
      </w:r>
      <w:r>
        <w:rPr>
          <w:sz w:val="20"/>
          <w:szCs w:val="20"/>
        </w:rPr>
        <w:t xml:space="preserve"> r.         w sprawie projektu </w:t>
      </w:r>
      <w:r w:rsidR="00F163D2">
        <w:rPr>
          <w:sz w:val="20"/>
          <w:szCs w:val="20"/>
        </w:rPr>
        <w:t xml:space="preserve">uchwały budżetowej </w:t>
      </w:r>
      <w:r>
        <w:rPr>
          <w:sz w:val="20"/>
          <w:szCs w:val="20"/>
        </w:rPr>
        <w:t xml:space="preserve"> na 201</w:t>
      </w:r>
      <w:r w:rsidR="006F7D43">
        <w:rPr>
          <w:sz w:val="20"/>
          <w:szCs w:val="20"/>
        </w:rPr>
        <w:t>6</w:t>
      </w:r>
      <w:r>
        <w:rPr>
          <w:sz w:val="20"/>
          <w:szCs w:val="20"/>
        </w:rPr>
        <w:t xml:space="preserve"> rok.</w:t>
      </w:r>
    </w:p>
    <w:p w:rsidR="00B1405B" w:rsidRDefault="00B1405B" w:rsidP="003F5C23">
      <w:pPr>
        <w:jc w:val="center"/>
        <w:rPr>
          <w:b/>
        </w:rPr>
      </w:pPr>
    </w:p>
    <w:p w:rsidR="005714B6" w:rsidRDefault="005714B6" w:rsidP="003F5C23">
      <w:pPr>
        <w:jc w:val="center"/>
        <w:rPr>
          <w:b/>
        </w:rPr>
      </w:pPr>
    </w:p>
    <w:p w:rsidR="00D4350F" w:rsidRDefault="00D4350F" w:rsidP="003F5C23">
      <w:pPr>
        <w:jc w:val="center"/>
        <w:rPr>
          <w:b/>
        </w:rPr>
      </w:pPr>
    </w:p>
    <w:tbl>
      <w:tblPr>
        <w:tblW w:w="857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76"/>
      </w:tblGrid>
      <w:tr w:rsidR="003C099B" w:rsidRPr="00396662" w:rsidTr="00196BC7">
        <w:trPr>
          <w:trHeight w:val="51"/>
          <w:tblCellSpacing w:w="0" w:type="dxa"/>
          <w:jc w:val="center"/>
        </w:trPr>
        <w:tc>
          <w:tcPr>
            <w:tcW w:w="8576" w:type="dxa"/>
            <w:vAlign w:val="center"/>
          </w:tcPr>
          <w:p w:rsidR="003C099B" w:rsidRPr="0095205F" w:rsidRDefault="003C099B" w:rsidP="00E30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5F">
              <w:rPr>
                <w:b/>
                <w:bCs/>
                <w:color w:val="000000"/>
                <w:sz w:val="22"/>
                <w:szCs w:val="22"/>
              </w:rPr>
              <w:t>Materiały informacyjne do projektu budżetu gminy na 201</w:t>
            </w:r>
            <w:r w:rsidR="0095205F" w:rsidRPr="0095205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5205F">
              <w:rPr>
                <w:b/>
                <w:bCs/>
                <w:color w:val="000000"/>
                <w:sz w:val="22"/>
                <w:szCs w:val="22"/>
              </w:rPr>
              <w:t xml:space="preserve"> r. </w:t>
            </w:r>
          </w:p>
          <w:p w:rsidR="003C099B" w:rsidRPr="0095205F" w:rsidRDefault="003C099B" w:rsidP="00E30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5F">
              <w:rPr>
                <w:b/>
                <w:bCs/>
                <w:color w:val="000000"/>
                <w:sz w:val="22"/>
                <w:szCs w:val="22"/>
              </w:rPr>
              <w:t>- Planowane przychody i rozchody budżetu gminy oraz planowany i wykonany wynik budżetu gminy na dzień 30.09.201</w:t>
            </w:r>
            <w:r w:rsidR="0095205F" w:rsidRPr="0095205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5205F">
              <w:rPr>
                <w:b/>
                <w:bCs/>
                <w:color w:val="000000"/>
                <w:sz w:val="22"/>
                <w:szCs w:val="22"/>
              </w:rPr>
              <w:t xml:space="preserve"> r. </w:t>
            </w:r>
          </w:p>
          <w:p w:rsidR="003C099B" w:rsidRPr="0095205F" w:rsidRDefault="003C099B" w:rsidP="00E30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05F">
              <w:rPr>
                <w:b/>
                <w:bCs/>
                <w:color w:val="000000"/>
                <w:sz w:val="22"/>
                <w:szCs w:val="22"/>
              </w:rPr>
              <w:t>wraz z przewidywanym wykonaniem za rok 201</w:t>
            </w:r>
            <w:r w:rsidR="0095205F" w:rsidRPr="0095205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520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4350F" w:rsidRPr="0095205F" w:rsidRDefault="00D4350F" w:rsidP="00E30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8522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53"/>
              <w:gridCol w:w="710"/>
              <w:gridCol w:w="1594"/>
              <w:gridCol w:w="1726"/>
              <w:gridCol w:w="1639"/>
            </w:tblGrid>
            <w:tr w:rsidR="00D4350F" w:rsidRPr="00CB6926" w:rsidTr="00196BC7">
              <w:trPr>
                <w:trHeight w:val="852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E86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Plan po zmianach na dzień 30.09.201</w:t>
                  </w:r>
                  <w:r w:rsidR="00E86EA7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r.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E86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Wykonanie na dzień 30.09.201</w:t>
                  </w:r>
                  <w:r w:rsidR="00E86EA7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r.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D4350F" w:rsidRPr="00CB6926" w:rsidRDefault="00D4350F" w:rsidP="00E86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Przewidywane wykonanie za 201</w:t>
                  </w:r>
                  <w:r w:rsidR="00E86EA7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r.</w:t>
                  </w:r>
                </w:p>
              </w:tc>
            </w:tr>
            <w:tr w:rsidR="00D4350F" w:rsidRPr="00CB6926" w:rsidTr="00196BC7">
              <w:trPr>
                <w:trHeight w:val="84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E86EA7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E86EA7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E86EA7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E86EA7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D4350F" w:rsidRPr="00CB6926" w:rsidRDefault="00E86EA7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4350F" w:rsidRPr="00A87AAA" w:rsidTr="00196BC7">
              <w:trPr>
                <w:trHeight w:val="84"/>
                <w:tblCellSpacing w:w="0" w:type="dxa"/>
                <w:jc w:val="center"/>
              </w:trPr>
              <w:tc>
                <w:tcPr>
                  <w:tcW w:w="285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4350F" w:rsidRPr="00A87AAA" w:rsidRDefault="00D4350F" w:rsidP="00D435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87AAA">
                    <w:rPr>
                      <w:b/>
                      <w:color w:val="000000"/>
                      <w:sz w:val="20"/>
                      <w:szCs w:val="20"/>
                    </w:rPr>
                    <w:t>PRZYCHODY OGÓŁEM</w:t>
                  </w:r>
                </w:p>
              </w:tc>
              <w:tc>
                <w:tcPr>
                  <w:tcW w:w="7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460831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2 776 995,68</w:t>
                  </w:r>
                </w:p>
              </w:tc>
              <w:tc>
                <w:tcPr>
                  <w:tcW w:w="172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676 995,68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1 576 995,68</w:t>
                  </w:r>
                </w:p>
              </w:tc>
            </w:tr>
            <w:tr w:rsidR="00D4350F" w:rsidRPr="00A87AAA" w:rsidTr="00196BC7">
              <w:trPr>
                <w:trHeight w:val="561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Wolne środki, o których mowa w art. 217 ust. 2 pkt 6 ustawy 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676 995,68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676 995,68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676 995,68</w:t>
                  </w:r>
                </w:p>
              </w:tc>
            </w:tr>
            <w:tr w:rsidR="00D4350F" w:rsidRPr="00A87AAA" w:rsidTr="00196BC7">
              <w:trPr>
                <w:trHeight w:val="260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Przychody z zaciągniętych pożyczek i kredytów na rynku krajowym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2 100 000,00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900 000,00</w:t>
                  </w:r>
                </w:p>
              </w:tc>
            </w:tr>
            <w:tr w:rsidR="00D4350F" w:rsidRPr="00460831" w:rsidTr="00196BC7">
              <w:trPr>
                <w:trHeight w:val="417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8A082E" w:rsidRDefault="00D4350F" w:rsidP="00D435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A082E">
                    <w:rPr>
                      <w:b/>
                      <w:color w:val="000000"/>
                      <w:sz w:val="20"/>
                      <w:szCs w:val="20"/>
                    </w:rPr>
                    <w:t>ROZCHODY OGÓŁEM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460831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2 063 378,00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460831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1 649 516,00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460831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2 063 378,00</w:t>
                  </w:r>
                </w:p>
              </w:tc>
            </w:tr>
            <w:tr w:rsidR="00D4350F" w:rsidRPr="00A87AAA" w:rsidTr="00196BC7">
              <w:trPr>
                <w:trHeight w:val="790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306">
                    <w:rPr>
                      <w:color w:val="000000"/>
                      <w:sz w:val="20"/>
                      <w:szCs w:val="20"/>
                    </w:rPr>
                    <w:t>Spłaty pożyczek otrzymanych na finansowanie zadań realizowanych z udziałem środków pochodzących z budżetu UE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427 930,00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427 930,00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427 930,00</w:t>
                  </w:r>
                </w:p>
              </w:tc>
            </w:tr>
            <w:tr w:rsidR="00D4350F" w:rsidRPr="00A87AAA" w:rsidTr="00196BC7">
              <w:trPr>
                <w:trHeight w:val="225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306">
                    <w:rPr>
                      <w:color w:val="000000"/>
                      <w:sz w:val="20"/>
                      <w:szCs w:val="20"/>
                    </w:rPr>
                    <w:t xml:space="preserve">Spłaty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otrzymanych </w:t>
                  </w:r>
                  <w:r w:rsidRPr="00713306">
                    <w:rPr>
                      <w:color w:val="000000"/>
                      <w:sz w:val="20"/>
                      <w:szCs w:val="20"/>
                    </w:rPr>
                    <w:t xml:space="preserve">krajowych kredytów i pożyczek 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1 635 448,00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1 221 586,00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E86EA7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1 635 448,00</w:t>
                  </w:r>
                </w:p>
              </w:tc>
            </w:tr>
            <w:tr w:rsidR="00D4350F" w:rsidRPr="00A87AAA" w:rsidTr="00196BC7">
              <w:trPr>
                <w:trHeight w:val="343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306">
                    <w:rPr>
                      <w:b/>
                      <w:bCs/>
                      <w:color w:val="000000"/>
                      <w:sz w:val="20"/>
                      <w:szCs w:val="20"/>
                    </w:rPr>
                    <w:t>Deficyt/nadwyżka budżetu gminy: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-713 617,68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E86EA7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2 380 495,97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95205F" w:rsidP="00D4350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5205F">
                    <w:rPr>
                      <w:b/>
                      <w:sz w:val="20"/>
                      <w:szCs w:val="20"/>
                    </w:rPr>
                    <w:t>-486 382,32</w:t>
                  </w:r>
                </w:p>
              </w:tc>
            </w:tr>
            <w:tr w:rsidR="00D4350F" w:rsidRPr="00A87AAA" w:rsidTr="00196BC7">
              <w:trPr>
                <w:trHeight w:val="319"/>
                <w:tblCellSpacing w:w="0" w:type="dxa"/>
                <w:jc w:val="center"/>
              </w:trPr>
              <w:tc>
                <w:tcPr>
                  <w:tcW w:w="2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Kwota długu ogółem </w:t>
                  </w:r>
                </w:p>
              </w:tc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853A61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8 214 904,40</w:t>
                  </w:r>
                </w:p>
              </w:tc>
              <w:tc>
                <w:tcPr>
                  <w:tcW w:w="1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853A61" w:rsidP="00D4350F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6 528 766,40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853A61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7 014 904,40</w:t>
                  </w:r>
                </w:p>
              </w:tc>
            </w:tr>
          </w:tbl>
          <w:p w:rsidR="00D4350F" w:rsidRDefault="00D4350F" w:rsidP="00196B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196B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Pr="00CB6926" w:rsidRDefault="00D4350F" w:rsidP="00E30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0EB4" w:rsidRPr="003E13A8" w:rsidRDefault="00720EB4" w:rsidP="00196BC7">
      <w:pPr>
        <w:rPr>
          <w:b/>
        </w:rPr>
      </w:pPr>
    </w:p>
    <w:sectPr w:rsidR="00720EB4" w:rsidRPr="003E13A8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FB" w:rsidRDefault="000967FB" w:rsidP="00052804">
      <w:r>
        <w:separator/>
      </w:r>
    </w:p>
  </w:endnote>
  <w:endnote w:type="continuationSeparator" w:id="0">
    <w:p w:rsidR="000967FB" w:rsidRDefault="000967FB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FB" w:rsidRDefault="000967FB" w:rsidP="00052804">
      <w:r>
        <w:separator/>
      </w:r>
    </w:p>
  </w:footnote>
  <w:footnote w:type="continuationSeparator" w:id="0">
    <w:p w:rsidR="000967FB" w:rsidRDefault="000967FB" w:rsidP="00052804">
      <w:r>
        <w:continuationSeparator/>
      </w:r>
    </w:p>
  </w:footnote>
  <w:footnote w:id="1">
    <w:p w:rsidR="00F30932" w:rsidRDefault="00F30932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 U. z 2013 r. poz. 885, 938, 1646, z 2014 r. poz. 379, 911, 1146, 1626, 1877,  z 2015 r. poz. 238, 532, 1045, 1117, 1130, 1189, 1190, 1269, 1358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417"/>
      <w:docPartObj>
        <w:docPartGallery w:val="Page Numbers (Top of Page)"/>
        <w:docPartUnique/>
      </w:docPartObj>
    </w:sdtPr>
    <w:sdtContent>
      <w:p w:rsidR="00F30932" w:rsidRDefault="00F30932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F1E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30932" w:rsidRDefault="00F30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415"/>
      <w:docPartObj>
        <w:docPartGallery w:val="Page Numbers (Top of Page)"/>
        <w:docPartUnique/>
      </w:docPartObj>
    </w:sdtPr>
    <w:sdtContent>
      <w:p w:rsidR="00F30932" w:rsidRDefault="00F30932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F1E">
          <w:rPr>
            <w:noProof/>
          </w:rPr>
          <w:t>87</w:t>
        </w:r>
        <w:r>
          <w:rPr>
            <w:noProof/>
          </w:rPr>
          <w:fldChar w:fldCharType="end"/>
        </w:r>
      </w:p>
      <w:p w:rsidR="00F30932" w:rsidRDefault="00F30932">
        <w:pPr>
          <w:pStyle w:val="Nagwek"/>
          <w:jc w:val="center"/>
        </w:pPr>
      </w:p>
    </w:sdtContent>
  </w:sdt>
  <w:p w:rsidR="00F30932" w:rsidRDefault="00F30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0826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270F1B"/>
    <w:multiLevelType w:val="hybridMultilevel"/>
    <w:tmpl w:val="BE123586"/>
    <w:lvl w:ilvl="0" w:tplc="DF206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32121"/>
    <w:multiLevelType w:val="hybridMultilevel"/>
    <w:tmpl w:val="4E7C7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916D4"/>
    <w:multiLevelType w:val="hybridMultilevel"/>
    <w:tmpl w:val="2FB22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17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6A"/>
    <w:rsid w:val="000000A0"/>
    <w:rsid w:val="0001341B"/>
    <w:rsid w:val="0001459B"/>
    <w:rsid w:val="00020A4C"/>
    <w:rsid w:val="00027161"/>
    <w:rsid w:val="000409E6"/>
    <w:rsid w:val="00042B79"/>
    <w:rsid w:val="0004773D"/>
    <w:rsid w:val="00047A61"/>
    <w:rsid w:val="0005127E"/>
    <w:rsid w:val="00052804"/>
    <w:rsid w:val="00062942"/>
    <w:rsid w:val="00065B55"/>
    <w:rsid w:val="0006602F"/>
    <w:rsid w:val="0006650A"/>
    <w:rsid w:val="00067CA0"/>
    <w:rsid w:val="00082FB5"/>
    <w:rsid w:val="00084142"/>
    <w:rsid w:val="000847D4"/>
    <w:rsid w:val="00091974"/>
    <w:rsid w:val="000967FB"/>
    <w:rsid w:val="000A160D"/>
    <w:rsid w:val="000A5EEC"/>
    <w:rsid w:val="000C0EBA"/>
    <w:rsid w:val="000C4593"/>
    <w:rsid w:val="000C494B"/>
    <w:rsid w:val="000C605A"/>
    <w:rsid w:val="000D3F55"/>
    <w:rsid w:val="000D6FEE"/>
    <w:rsid w:val="000E2B15"/>
    <w:rsid w:val="000F11F6"/>
    <w:rsid w:val="00112B52"/>
    <w:rsid w:val="00122C74"/>
    <w:rsid w:val="00131CCA"/>
    <w:rsid w:val="001320CD"/>
    <w:rsid w:val="00132978"/>
    <w:rsid w:val="0014025E"/>
    <w:rsid w:val="001408C7"/>
    <w:rsid w:val="00141231"/>
    <w:rsid w:val="00144CB8"/>
    <w:rsid w:val="00147133"/>
    <w:rsid w:val="001532B3"/>
    <w:rsid w:val="00167EC9"/>
    <w:rsid w:val="00173F22"/>
    <w:rsid w:val="00176A8A"/>
    <w:rsid w:val="001778EB"/>
    <w:rsid w:val="00181794"/>
    <w:rsid w:val="00184556"/>
    <w:rsid w:val="001853C5"/>
    <w:rsid w:val="00185B2F"/>
    <w:rsid w:val="00194A25"/>
    <w:rsid w:val="00195A96"/>
    <w:rsid w:val="00195CF8"/>
    <w:rsid w:val="00196BC7"/>
    <w:rsid w:val="001A3EC8"/>
    <w:rsid w:val="001B2266"/>
    <w:rsid w:val="001C5FD1"/>
    <w:rsid w:val="001D19F7"/>
    <w:rsid w:val="001E001F"/>
    <w:rsid w:val="001E2804"/>
    <w:rsid w:val="001E6915"/>
    <w:rsid w:val="001F156A"/>
    <w:rsid w:val="00200E6A"/>
    <w:rsid w:val="00213587"/>
    <w:rsid w:val="00221505"/>
    <w:rsid w:val="00221EDF"/>
    <w:rsid w:val="002234E1"/>
    <w:rsid w:val="00231129"/>
    <w:rsid w:val="00231921"/>
    <w:rsid w:val="00232A13"/>
    <w:rsid w:val="00234FE2"/>
    <w:rsid w:val="00237D7D"/>
    <w:rsid w:val="00242F80"/>
    <w:rsid w:val="00246A20"/>
    <w:rsid w:val="00247C00"/>
    <w:rsid w:val="00257666"/>
    <w:rsid w:val="00264B7D"/>
    <w:rsid w:val="00267D9B"/>
    <w:rsid w:val="002700B2"/>
    <w:rsid w:val="00272A93"/>
    <w:rsid w:val="00280DBC"/>
    <w:rsid w:val="002824DC"/>
    <w:rsid w:val="002952E2"/>
    <w:rsid w:val="002A4F69"/>
    <w:rsid w:val="002B3C96"/>
    <w:rsid w:val="002B5305"/>
    <w:rsid w:val="002B65A6"/>
    <w:rsid w:val="002C3297"/>
    <w:rsid w:val="002C3D38"/>
    <w:rsid w:val="002C5A4D"/>
    <w:rsid w:val="002D04CA"/>
    <w:rsid w:val="002D0BD7"/>
    <w:rsid w:val="002D4C01"/>
    <w:rsid w:val="002D7F7E"/>
    <w:rsid w:val="002E31EF"/>
    <w:rsid w:val="002E4699"/>
    <w:rsid w:val="002E5C44"/>
    <w:rsid w:val="002E7702"/>
    <w:rsid w:val="002F09C1"/>
    <w:rsid w:val="00311793"/>
    <w:rsid w:val="00331BBA"/>
    <w:rsid w:val="003370C8"/>
    <w:rsid w:val="003414D1"/>
    <w:rsid w:val="003463E8"/>
    <w:rsid w:val="0035799C"/>
    <w:rsid w:val="00361327"/>
    <w:rsid w:val="00372CFF"/>
    <w:rsid w:val="00372D32"/>
    <w:rsid w:val="003739DA"/>
    <w:rsid w:val="00373E94"/>
    <w:rsid w:val="00390104"/>
    <w:rsid w:val="003B2D68"/>
    <w:rsid w:val="003B6BCE"/>
    <w:rsid w:val="003C099B"/>
    <w:rsid w:val="003C172D"/>
    <w:rsid w:val="003C26A2"/>
    <w:rsid w:val="003D0BA6"/>
    <w:rsid w:val="003D43B5"/>
    <w:rsid w:val="003D4C7C"/>
    <w:rsid w:val="003E13A8"/>
    <w:rsid w:val="003E517F"/>
    <w:rsid w:val="003F0408"/>
    <w:rsid w:val="003F5A27"/>
    <w:rsid w:val="003F5C23"/>
    <w:rsid w:val="004008F6"/>
    <w:rsid w:val="00400AEE"/>
    <w:rsid w:val="00401097"/>
    <w:rsid w:val="00416BD9"/>
    <w:rsid w:val="004343B9"/>
    <w:rsid w:val="00437B76"/>
    <w:rsid w:val="004527D5"/>
    <w:rsid w:val="00455957"/>
    <w:rsid w:val="00460F61"/>
    <w:rsid w:val="00461532"/>
    <w:rsid w:val="00471224"/>
    <w:rsid w:val="0047278E"/>
    <w:rsid w:val="00472D47"/>
    <w:rsid w:val="00473AC1"/>
    <w:rsid w:val="00490E66"/>
    <w:rsid w:val="004A1448"/>
    <w:rsid w:val="004A6783"/>
    <w:rsid w:val="004D6CBF"/>
    <w:rsid w:val="004D6E35"/>
    <w:rsid w:val="004E494F"/>
    <w:rsid w:val="004E6377"/>
    <w:rsid w:val="004F1643"/>
    <w:rsid w:val="004F3D07"/>
    <w:rsid w:val="004F521B"/>
    <w:rsid w:val="005032C8"/>
    <w:rsid w:val="00505568"/>
    <w:rsid w:val="00506963"/>
    <w:rsid w:val="00514742"/>
    <w:rsid w:val="00522761"/>
    <w:rsid w:val="00522D63"/>
    <w:rsid w:val="00524179"/>
    <w:rsid w:val="005252CC"/>
    <w:rsid w:val="00531502"/>
    <w:rsid w:val="00532317"/>
    <w:rsid w:val="0053350B"/>
    <w:rsid w:val="005346F0"/>
    <w:rsid w:val="00540060"/>
    <w:rsid w:val="00540276"/>
    <w:rsid w:val="00544F9B"/>
    <w:rsid w:val="00556175"/>
    <w:rsid w:val="005606C9"/>
    <w:rsid w:val="00566198"/>
    <w:rsid w:val="005714B6"/>
    <w:rsid w:val="005733D4"/>
    <w:rsid w:val="00577FB9"/>
    <w:rsid w:val="00586417"/>
    <w:rsid w:val="005A7197"/>
    <w:rsid w:val="005A7AFE"/>
    <w:rsid w:val="005C14F8"/>
    <w:rsid w:val="005C725F"/>
    <w:rsid w:val="005D552A"/>
    <w:rsid w:val="005D643C"/>
    <w:rsid w:val="005F0AAD"/>
    <w:rsid w:val="006022F5"/>
    <w:rsid w:val="00605D02"/>
    <w:rsid w:val="00607BF7"/>
    <w:rsid w:val="00611BFF"/>
    <w:rsid w:val="006151CB"/>
    <w:rsid w:val="006230C7"/>
    <w:rsid w:val="006272D8"/>
    <w:rsid w:val="006317B5"/>
    <w:rsid w:val="0063702E"/>
    <w:rsid w:val="006450A5"/>
    <w:rsid w:val="00645DA3"/>
    <w:rsid w:val="00652463"/>
    <w:rsid w:val="006552E8"/>
    <w:rsid w:val="0065557E"/>
    <w:rsid w:val="00655E72"/>
    <w:rsid w:val="00663202"/>
    <w:rsid w:val="006640C4"/>
    <w:rsid w:val="0068609E"/>
    <w:rsid w:val="0069622A"/>
    <w:rsid w:val="006B1438"/>
    <w:rsid w:val="006B4579"/>
    <w:rsid w:val="006D00BA"/>
    <w:rsid w:val="006D6A98"/>
    <w:rsid w:val="006E37CD"/>
    <w:rsid w:val="006E7C5E"/>
    <w:rsid w:val="006F0188"/>
    <w:rsid w:val="006F3408"/>
    <w:rsid w:val="006F389E"/>
    <w:rsid w:val="006F4309"/>
    <w:rsid w:val="006F7242"/>
    <w:rsid w:val="006F7D43"/>
    <w:rsid w:val="00705909"/>
    <w:rsid w:val="00707236"/>
    <w:rsid w:val="0071513A"/>
    <w:rsid w:val="00720EB4"/>
    <w:rsid w:val="00731185"/>
    <w:rsid w:val="00751DDA"/>
    <w:rsid w:val="00752744"/>
    <w:rsid w:val="007644EC"/>
    <w:rsid w:val="007646B0"/>
    <w:rsid w:val="00764E3F"/>
    <w:rsid w:val="00765BFC"/>
    <w:rsid w:val="007727E8"/>
    <w:rsid w:val="007A6C44"/>
    <w:rsid w:val="007D18FB"/>
    <w:rsid w:val="007D5B82"/>
    <w:rsid w:val="007D632A"/>
    <w:rsid w:val="007D7C0B"/>
    <w:rsid w:val="007E0920"/>
    <w:rsid w:val="007E1CF1"/>
    <w:rsid w:val="007E4E1D"/>
    <w:rsid w:val="007E72FF"/>
    <w:rsid w:val="007F1D4D"/>
    <w:rsid w:val="007F1E2E"/>
    <w:rsid w:val="00800987"/>
    <w:rsid w:val="00807D3A"/>
    <w:rsid w:val="00826DFD"/>
    <w:rsid w:val="008338D8"/>
    <w:rsid w:val="008400EA"/>
    <w:rsid w:val="008403F3"/>
    <w:rsid w:val="00850BCC"/>
    <w:rsid w:val="008513E5"/>
    <w:rsid w:val="00853A61"/>
    <w:rsid w:val="008628D9"/>
    <w:rsid w:val="0086763B"/>
    <w:rsid w:val="008758A6"/>
    <w:rsid w:val="008822C3"/>
    <w:rsid w:val="00882E25"/>
    <w:rsid w:val="00884667"/>
    <w:rsid w:val="0088538E"/>
    <w:rsid w:val="00891958"/>
    <w:rsid w:val="008967F6"/>
    <w:rsid w:val="008A2267"/>
    <w:rsid w:val="008A3759"/>
    <w:rsid w:val="008B1E11"/>
    <w:rsid w:val="008B2486"/>
    <w:rsid w:val="008B2F4A"/>
    <w:rsid w:val="008B617C"/>
    <w:rsid w:val="008B6291"/>
    <w:rsid w:val="008C4DD9"/>
    <w:rsid w:val="008D1FCF"/>
    <w:rsid w:val="008E6667"/>
    <w:rsid w:val="008F07C1"/>
    <w:rsid w:val="008F26B8"/>
    <w:rsid w:val="008F6842"/>
    <w:rsid w:val="00902C3A"/>
    <w:rsid w:val="00904E70"/>
    <w:rsid w:val="0090665D"/>
    <w:rsid w:val="009073CF"/>
    <w:rsid w:val="00907A42"/>
    <w:rsid w:val="00912A63"/>
    <w:rsid w:val="00916292"/>
    <w:rsid w:val="00932FCB"/>
    <w:rsid w:val="00937349"/>
    <w:rsid w:val="009379F0"/>
    <w:rsid w:val="0094769C"/>
    <w:rsid w:val="00947F69"/>
    <w:rsid w:val="0095205F"/>
    <w:rsid w:val="0096434E"/>
    <w:rsid w:val="00967E66"/>
    <w:rsid w:val="00972DC6"/>
    <w:rsid w:val="00973FCA"/>
    <w:rsid w:val="00980616"/>
    <w:rsid w:val="00981DA0"/>
    <w:rsid w:val="00985759"/>
    <w:rsid w:val="009A014A"/>
    <w:rsid w:val="009A7CA2"/>
    <w:rsid w:val="009B10DD"/>
    <w:rsid w:val="009B1D3F"/>
    <w:rsid w:val="009C2467"/>
    <w:rsid w:val="009C2CB7"/>
    <w:rsid w:val="009E11BF"/>
    <w:rsid w:val="009E1714"/>
    <w:rsid w:val="009E4CDF"/>
    <w:rsid w:val="009E7504"/>
    <w:rsid w:val="00A0256D"/>
    <w:rsid w:val="00A04FDF"/>
    <w:rsid w:val="00A13171"/>
    <w:rsid w:val="00A2384B"/>
    <w:rsid w:val="00A2624C"/>
    <w:rsid w:val="00A338BD"/>
    <w:rsid w:val="00A33B87"/>
    <w:rsid w:val="00A437C5"/>
    <w:rsid w:val="00A55905"/>
    <w:rsid w:val="00A57F27"/>
    <w:rsid w:val="00A6196A"/>
    <w:rsid w:val="00A66B56"/>
    <w:rsid w:val="00A71BEA"/>
    <w:rsid w:val="00A76540"/>
    <w:rsid w:val="00A83139"/>
    <w:rsid w:val="00A85703"/>
    <w:rsid w:val="00A87868"/>
    <w:rsid w:val="00AA1D9F"/>
    <w:rsid w:val="00AB745F"/>
    <w:rsid w:val="00AC3BD1"/>
    <w:rsid w:val="00AC7538"/>
    <w:rsid w:val="00AE1F68"/>
    <w:rsid w:val="00AF271E"/>
    <w:rsid w:val="00B11D6A"/>
    <w:rsid w:val="00B1405B"/>
    <w:rsid w:val="00B17A63"/>
    <w:rsid w:val="00B21125"/>
    <w:rsid w:val="00B26638"/>
    <w:rsid w:val="00B32F74"/>
    <w:rsid w:val="00B4120A"/>
    <w:rsid w:val="00B4624B"/>
    <w:rsid w:val="00B61BA3"/>
    <w:rsid w:val="00B63BD4"/>
    <w:rsid w:val="00B66EFB"/>
    <w:rsid w:val="00B67F41"/>
    <w:rsid w:val="00B7252D"/>
    <w:rsid w:val="00B72C2C"/>
    <w:rsid w:val="00B72DFA"/>
    <w:rsid w:val="00B76699"/>
    <w:rsid w:val="00B77501"/>
    <w:rsid w:val="00BA2DEB"/>
    <w:rsid w:val="00BB3725"/>
    <w:rsid w:val="00BB5DB7"/>
    <w:rsid w:val="00BB7103"/>
    <w:rsid w:val="00BB718D"/>
    <w:rsid w:val="00BC0581"/>
    <w:rsid w:val="00BD14F1"/>
    <w:rsid w:val="00BD2947"/>
    <w:rsid w:val="00BF2EF0"/>
    <w:rsid w:val="00BF63B5"/>
    <w:rsid w:val="00BF76AC"/>
    <w:rsid w:val="00C01EE3"/>
    <w:rsid w:val="00C02BC2"/>
    <w:rsid w:val="00C15AEF"/>
    <w:rsid w:val="00C21B5F"/>
    <w:rsid w:val="00C22B75"/>
    <w:rsid w:val="00C351BD"/>
    <w:rsid w:val="00C35A31"/>
    <w:rsid w:val="00C413EF"/>
    <w:rsid w:val="00C50140"/>
    <w:rsid w:val="00C50AD7"/>
    <w:rsid w:val="00C52961"/>
    <w:rsid w:val="00C62337"/>
    <w:rsid w:val="00C66C42"/>
    <w:rsid w:val="00C74C33"/>
    <w:rsid w:val="00C77774"/>
    <w:rsid w:val="00C818A8"/>
    <w:rsid w:val="00C9028A"/>
    <w:rsid w:val="00C95F0D"/>
    <w:rsid w:val="00CA3288"/>
    <w:rsid w:val="00CA52FE"/>
    <w:rsid w:val="00CA7131"/>
    <w:rsid w:val="00CB64CF"/>
    <w:rsid w:val="00CB73A1"/>
    <w:rsid w:val="00CC181A"/>
    <w:rsid w:val="00CC232A"/>
    <w:rsid w:val="00CC5B78"/>
    <w:rsid w:val="00CD0739"/>
    <w:rsid w:val="00CD0EB4"/>
    <w:rsid w:val="00CD1044"/>
    <w:rsid w:val="00CE11C9"/>
    <w:rsid w:val="00CF6178"/>
    <w:rsid w:val="00D10778"/>
    <w:rsid w:val="00D11B48"/>
    <w:rsid w:val="00D15480"/>
    <w:rsid w:val="00D160B5"/>
    <w:rsid w:val="00D21A05"/>
    <w:rsid w:val="00D309EF"/>
    <w:rsid w:val="00D3579B"/>
    <w:rsid w:val="00D35F67"/>
    <w:rsid w:val="00D4350F"/>
    <w:rsid w:val="00D44522"/>
    <w:rsid w:val="00D45D5F"/>
    <w:rsid w:val="00D50750"/>
    <w:rsid w:val="00D605B9"/>
    <w:rsid w:val="00D64F6F"/>
    <w:rsid w:val="00D67945"/>
    <w:rsid w:val="00D72D1E"/>
    <w:rsid w:val="00D91824"/>
    <w:rsid w:val="00D92BFB"/>
    <w:rsid w:val="00DA1B25"/>
    <w:rsid w:val="00DA3373"/>
    <w:rsid w:val="00DA4D3F"/>
    <w:rsid w:val="00DA7081"/>
    <w:rsid w:val="00DA70B1"/>
    <w:rsid w:val="00DA7D16"/>
    <w:rsid w:val="00DB3D86"/>
    <w:rsid w:val="00DB7B71"/>
    <w:rsid w:val="00DB7F1E"/>
    <w:rsid w:val="00DC0339"/>
    <w:rsid w:val="00DC3991"/>
    <w:rsid w:val="00DC4936"/>
    <w:rsid w:val="00DD3690"/>
    <w:rsid w:val="00DD3D40"/>
    <w:rsid w:val="00DD58EA"/>
    <w:rsid w:val="00DD7336"/>
    <w:rsid w:val="00DE0200"/>
    <w:rsid w:val="00DE28E1"/>
    <w:rsid w:val="00DE32C7"/>
    <w:rsid w:val="00DF15FA"/>
    <w:rsid w:val="00DF58B2"/>
    <w:rsid w:val="00DF68DC"/>
    <w:rsid w:val="00E01DD0"/>
    <w:rsid w:val="00E04478"/>
    <w:rsid w:val="00E1144A"/>
    <w:rsid w:val="00E12490"/>
    <w:rsid w:val="00E125DC"/>
    <w:rsid w:val="00E20E82"/>
    <w:rsid w:val="00E231E4"/>
    <w:rsid w:val="00E27382"/>
    <w:rsid w:val="00E27906"/>
    <w:rsid w:val="00E279EC"/>
    <w:rsid w:val="00E30432"/>
    <w:rsid w:val="00E340FB"/>
    <w:rsid w:val="00E54094"/>
    <w:rsid w:val="00E60EEC"/>
    <w:rsid w:val="00E62A60"/>
    <w:rsid w:val="00E73622"/>
    <w:rsid w:val="00E7655A"/>
    <w:rsid w:val="00E76D7D"/>
    <w:rsid w:val="00E86EA7"/>
    <w:rsid w:val="00E8767F"/>
    <w:rsid w:val="00E91806"/>
    <w:rsid w:val="00EA0B4C"/>
    <w:rsid w:val="00EA20A6"/>
    <w:rsid w:val="00EA7E7E"/>
    <w:rsid w:val="00ED00F0"/>
    <w:rsid w:val="00ED324D"/>
    <w:rsid w:val="00EE206C"/>
    <w:rsid w:val="00EE3624"/>
    <w:rsid w:val="00EE39E6"/>
    <w:rsid w:val="00EF2EA1"/>
    <w:rsid w:val="00EF57FB"/>
    <w:rsid w:val="00EF6365"/>
    <w:rsid w:val="00F01CE6"/>
    <w:rsid w:val="00F026B2"/>
    <w:rsid w:val="00F1140A"/>
    <w:rsid w:val="00F12C22"/>
    <w:rsid w:val="00F14AFA"/>
    <w:rsid w:val="00F163D2"/>
    <w:rsid w:val="00F202E9"/>
    <w:rsid w:val="00F20AFA"/>
    <w:rsid w:val="00F2430D"/>
    <w:rsid w:val="00F26F05"/>
    <w:rsid w:val="00F30932"/>
    <w:rsid w:val="00F31CEF"/>
    <w:rsid w:val="00F34F2E"/>
    <w:rsid w:val="00F35A63"/>
    <w:rsid w:val="00F40BDA"/>
    <w:rsid w:val="00F43CBA"/>
    <w:rsid w:val="00F46DDC"/>
    <w:rsid w:val="00F51467"/>
    <w:rsid w:val="00F60C04"/>
    <w:rsid w:val="00F62D9B"/>
    <w:rsid w:val="00F64310"/>
    <w:rsid w:val="00F803D2"/>
    <w:rsid w:val="00F965A9"/>
    <w:rsid w:val="00F96996"/>
    <w:rsid w:val="00F97E24"/>
    <w:rsid w:val="00FC5FA2"/>
    <w:rsid w:val="00FD34BA"/>
    <w:rsid w:val="00FD6935"/>
    <w:rsid w:val="00FD76A4"/>
    <w:rsid w:val="00FE0A3E"/>
    <w:rsid w:val="00FE30AF"/>
    <w:rsid w:val="00FE3312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C573-ED49-45E7-8161-B5821097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90</Pages>
  <Words>38381</Words>
  <Characters>230287</Characters>
  <Application>Microsoft Office Word</Application>
  <DocSecurity>0</DocSecurity>
  <Lines>1919</Lines>
  <Paragraphs>536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60</cp:revision>
  <cp:lastPrinted>2015-11-13T07:54:00Z</cp:lastPrinted>
  <dcterms:created xsi:type="dcterms:W3CDTF">2014-11-18T10:42:00Z</dcterms:created>
  <dcterms:modified xsi:type="dcterms:W3CDTF">2015-11-13T10:20:00Z</dcterms:modified>
</cp:coreProperties>
</file>